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90" w:rsidRPr="00DB546C" w:rsidRDefault="002846DB" w:rsidP="00DB546C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DB546C">
        <w:rPr>
          <w:b/>
          <w:bCs/>
          <w:sz w:val="22"/>
          <w:szCs w:val="22"/>
        </w:rPr>
        <w:t xml:space="preserve">Проверочный лист № 14 </w:t>
      </w:r>
      <w:r w:rsidR="00DB546C" w:rsidRPr="00DB546C">
        <w:rPr>
          <w:b/>
          <w:sz w:val="22"/>
          <w:szCs w:val="22"/>
        </w:rPr>
        <w:t>для осуществления</w:t>
      </w:r>
      <w:r w:rsidR="00DB546C">
        <w:rPr>
          <w:b/>
          <w:sz w:val="22"/>
          <w:szCs w:val="22"/>
        </w:rPr>
        <w:t xml:space="preserve"> </w:t>
      </w:r>
      <w:r w:rsidR="00DB546C" w:rsidRPr="00DB546C">
        <w:rPr>
          <w:b/>
          <w:sz w:val="22"/>
          <w:szCs w:val="22"/>
        </w:rPr>
        <w:t>федерального государственного контроля (надзора)</w:t>
      </w:r>
      <w:r w:rsidR="00DB546C">
        <w:rPr>
          <w:b/>
          <w:sz w:val="22"/>
          <w:szCs w:val="22"/>
        </w:rPr>
        <w:t xml:space="preserve"> </w:t>
      </w:r>
      <w:r w:rsidR="00DB546C" w:rsidRPr="00DB546C">
        <w:rPr>
          <w:b/>
          <w:sz w:val="22"/>
          <w:szCs w:val="22"/>
        </w:rPr>
        <w:t>за соблюдением трудового законодательства и иных нормативных</w:t>
      </w:r>
      <w:r w:rsidR="00DB546C">
        <w:rPr>
          <w:b/>
          <w:sz w:val="22"/>
          <w:szCs w:val="22"/>
        </w:rPr>
        <w:t xml:space="preserve"> </w:t>
      </w:r>
      <w:r w:rsidR="00DB546C" w:rsidRPr="00DB546C">
        <w:rPr>
          <w:b/>
          <w:sz w:val="22"/>
          <w:szCs w:val="22"/>
        </w:rPr>
        <w:t>правовых актов, содержащих нормы трудового права,</w:t>
      </w:r>
      <w:r w:rsidR="00DB546C">
        <w:rPr>
          <w:b/>
          <w:sz w:val="22"/>
          <w:szCs w:val="22"/>
        </w:rPr>
        <w:t xml:space="preserve"> </w:t>
      </w:r>
      <w:r w:rsidR="00DB546C" w:rsidRPr="00DB546C">
        <w:rPr>
          <w:b/>
          <w:sz w:val="22"/>
          <w:szCs w:val="22"/>
        </w:rPr>
        <w:t>по проверке соблюдения порядка и условий увольнения</w:t>
      </w:r>
      <w:r w:rsidR="00DB546C">
        <w:rPr>
          <w:b/>
          <w:sz w:val="22"/>
          <w:szCs w:val="22"/>
        </w:rPr>
        <w:t xml:space="preserve"> </w:t>
      </w:r>
      <w:r w:rsidR="00DB546C" w:rsidRPr="00DB546C">
        <w:rPr>
          <w:b/>
          <w:sz w:val="22"/>
          <w:szCs w:val="22"/>
        </w:rPr>
        <w:t>работника в связи с сокращением численности</w:t>
      </w:r>
      <w:r w:rsidR="00DB546C">
        <w:rPr>
          <w:b/>
          <w:sz w:val="22"/>
          <w:szCs w:val="22"/>
        </w:rPr>
        <w:t xml:space="preserve"> </w:t>
      </w:r>
      <w:r w:rsidR="00DB546C" w:rsidRPr="00DB546C">
        <w:rPr>
          <w:b/>
          <w:sz w:val="22"/>
          <w:szCs w:val="22"/>
        </w:rPr>
        <w:t>или штата работников</w:t>
      </w:r>
    </w:p>
    <w:p w:rsidR="00C24B40" w:rsidRPr="00C24B40" w:rsidRDefault="00C24B40" w:rsidP="00C24B40">
      <w:pPr>
        <w:jc w:val="center"/>
        <w:rPr>
          <w:rFonts w:ascii="Times New Roman" w:hAnsi="Times New Roman" w:cs="Times New Roman"/>
          <w:b/>
          <w:bCs/>
        </w:rPr>
      </w:pPr>
    </w:p>
    <w:p w:rsidR="002846DB" w:rsidRPr="00066F86" w:rsidRDefault="00265B89" w:rsidP="00DB546C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066F86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410"/>
        <w:gridCol w:w="708"/>
        <w:gridCol w:w="709"/>
        <w:gridCol w:w="1559"/>
        <w:gridCol w:w="1134"/>
      </w:tblGrid>
      <w:tr w:rsidR="00DB546C" w:rsidRPr="00DB546C" w:rsidTr="00DB546C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Примечание</w:t>
            </w:r>
          </w:p>
        </w:tc>
      </w:tr>
      <w:tr w:rsidR="00DB546C" w:rsidRPr="00DB546C" w:rsidTr="00DB546C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Неприменимо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7</w:t>
            </w: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Работодатель уведомил каждого работника в письменной форме под роспись или в электронной форме (в случае взаимодействия посредством электронного документооборота) об увольнении в связи с сокращением численности или штата организации в срок не </w:t>
            </w:r>
            <w:proofErr w:type="gramStart"/>
            <w:r w:rsidRPr="00DB546C">
              <w:rPr>
                <w:sz w:val="22"/>
                <w:szCs w:val="22"/>
              </w:rPr>
              <w:t>позднее</w:t>
            </w:r>
            <w:proofErr w:type="gramEnd"/>
            <w:r w:rsidRPr="00DB546C">
              <w:rPr>
                <w:sz w:val="22"/>
                <w:szCs w:val="22"/>
              </w:rPr>
              <w:t xml:space="preserve"> чем за два месяца до увольнения (работник, заключивший трудовой договор на срок до двух месяцев, уведомлен в срок не менее чем за три календарных дня, работник, занятый на сезонных работах, </w:t>
            </w:r>
            <w:proofErr w:type="gramStart"/>
            <w:r w:rsidRPr="00DB546C">
              <w:rPr>
                <w:sz w:val="22"/>
                <w:szCs w:val="22"/>
              </w:rPr>
              <w:t>уведомлен</w:t>
            </w:r>
            <w:proofErr w:type="gramEnd"/>
            <w:r w:rsidRPr="00DB546C">
              <w:rPr>
                <w:sz w:val="22"/>
                <w:szCs w:val="22"/>
              </w:rPr>
              <w:t xml:space="preserve"> не менее чем за семь календарных дней)?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Статьи 22.1 - 22.3, часть 2 статьи 292, часть 2 статьи 296 Трудового кодекса Российской Федерации (Собрание законодательства Российской Федерации, 2002, N 1, ст. 3; 2006, N 27, ст. 2878; 2021, N 48, ст. 7947)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Работодатель предлагает работнику другую работу с учетом его состояния здоровья (при наличии вакансий)?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Часть 3 статьи 81 Трудового кодекса Российской Федерации (Собрание законодательства Российской Федерации, 2002, N 1, ст. 3; 2006, N 27, ст. 2878), часть 1 статьи 180 Трудового кодекса Российской Федерации (Собрание </w:t>
            </w:r>
            <w:r w:rsidRPr="00DB546C">
              <w:rPr>
                <w:sz w:val="22"/>
                <w:szCs w:val="22"/>
              </w:rPr>
              <w:lastRenderedPageBreak/>
              <w:t>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Работодатель не </w:t>
            </w:r>
            <w:proofErr w:type="gramStart"/>
            <w:r w:rsidRPr="00DB546C">
              <w:rPr>
                <w:sz w:val="22"/>
                <w:szCs w:val="22"/>
              </w:rPr>
              <w:t>позднее</w:t>
            </w:r>
            <w:proofErr w:type="gramEnd"/>
            <w:r w:rsidRPr="00DB546C">
              <w:rPr>
                <w:sz w:val="22"/>
                <w:szCs w:val="22"/>
              </w:rPr>
              <w:t xml:space="preserve"> чем за два месяца до начала проведения соответствующих мероприятий, а в случае, если решение о сокращении численности или штата работников может привести к массовому увольнению работников, - не позднее чем за три месяца до начала проведения соответствующих мероприятий сообщил в письменной форме выборному органу первичной профсоюзной организации (при его наличии) о принятии решения о сокращении численности или штата?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1 статьи 82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Увольнение работников, являющихся членами профсоюза, в связи с сокращением численности или штата произведено с учетом мотивированного мнения выборного органа первичной профсоюзной организации?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2 статьи 82, части 1, 2 статьи 373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Работодатель прекратил трудовой договор в связи с сокращением численности или штата с членом профсоюза не позднее одного месяца со дня получения письменного мотивированного мнения выборного органа первичной профсоюзной организации?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5 статьи 373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Работодателем получено предварительное </w:t>
            </w:r>
            <w:r w:rsidRPr="00DB546C">
              <w:rPr>
                <w:sz w:val="22"/>
                <w:szCs w:val="22"/>
              </w:rPr>
              <w:lastRenderedPageBreak/>
              <w:t>согласие соответствующего вышестоящего выборного профсоюзного органа (или при отсутствии вышестоящего органа - учет мотивированного мнения выборного органа первичной профсоюзной организации) при увольнении работника (работников), входящего в состав выборных коллегиальных органов профсоюзных организаций и не освобожденного от основной работы?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 xml:space="preserve">Части 1 - 3, 13 статьи 374 Трудового кодекса </w:t>
            </w:r>
            <w:r w:rsidRPr="00DB546C">
              <w:rPr>
                <w:sz w:val="22"/>
                <w:szCs w:val="22"/>
              </w:rPr>
              <w:lastRenderedPageBreak/>
              <w:t>Российской Федерации (Собрание законодательства Российской Федерации, 2002, N 1, ст. 3; 2006, N 27, ст. 2878; 2014, N 26, ст. 3405)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B546C">
              <w:rPr>
                <w:sz w:val="22"/>
                <w:szCs w:val="22"/>
              </w:rPr>
              <w:t>Работодатель прекратил трудовой договор в связи с сокращением численности или штата с работниками, входящими в состав выборных коллегиальных органов профсоюзных организаций и не освобожденными от основной работы, не позднее одного месяца со дня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организации?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12 статьи 374 Трудового кодекса Российской Федерации (Собрание законодательства Российской Федерации, 2002, N 1, ст. 3; 2014, N 26, ст. 3405)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Работодатель выплатил работнику, уволенному в связи с сокращением численности или штата организации: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1 статьи 178, часть 3 статьи 296, часть 2 статьи 307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8.1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выходное пособие в размере среднего месячного заработка (работнику, занятому на сезонных работах, </w:t>
            </w:r>
            <w:r w:rsidRPr="00DB546C">
              <w:rPr>
                <w:sz w:val="22"/>
                <w:szCs w:val="22"/>
              </w:rPr>
              <w:lastRenderedPageBreak/>
              <w:t>выходное пособие выплачено в размере двухнедельного среднего заработка, работнику, прекратившему трудовой договор с физическим лицом, размер пособия предусмотрен трудовым договором)?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8.2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средний месячный заработок за второй месяц со дня увольнения работника или его часть пропорционально периоду, приходящемуся на этот месяц, если длительность периода трудоустройства работника превышает один месяц?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2 статьи 178 Трудового кодекса Российской Федерации (Собрание законодательства Российской Федерации, 2002, N 1, ст. 3; 2020, N 29, ст. 4520)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B546C">
              <w:rPr>
                <w:sz w:val="22"/>
                <w:szCs w:val="22"/>
              </w:rPr>
              <w:t>Работодатель выплатил работнику, уволенному в связи с сокращением численности или штата из организации, расположенной в районах Крайнего Севера и приравненных к ним местностях, средний месячный заработок за второй месяц со дня увольнения или его часть пропорционально периоду трудоустройства, приходящемуся на этот месяц, в случае, если длительность периода трудоустройства работника превышает один месяц?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2 статьи 318 Трудового кодекса Российской Федерации (Собрание законодательства Российской Федерации, 2002, N 1, ст. 3; 2020, N 29, ст. 4520)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B546C">
              <w:rPr>
                <w:sz w:val="22"/>
                <w:szCs w:val="22"/>
              </w:rPr>
              <w:t xml:space="preserve">В исключительных случаях по решению органа службы занятости населения работодатель выплатил работнику средний месячный заработок за третий месяц со дня увольнения или его </w:t>
            </w:r>
            <w:r w:rsidRPr="00DB546C">
              <w:rPr>
                <w:sz w:val="22"/>
                <w:szCs w:val="22"/>
              </w:rPr>
              <w:lastRenderedPageBreak/>
              <w:t>часть пропорционально периоду трудоустройства, приходящемуся на этот месяц, при условии, что в течение четырнадцати рабочих дней со дня увольнения работник обратился в орган службы занятости и не был трудоустроен в течение двух месяцев со дня увольнения?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Часть 3 статьи 178 Трудового кодекса Российской Федерации (Собрание законодательства Российской Федерации, 2002, N 1, ст. 3; 2020, N 29, ст. 4520)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B546C">
              <w:rPr>
                <w:sz w:val="22"/>
                <w:szCs w:val="22"/>
              </w:rPr>
              <w:t>В исключительных случаях по решению органа службы занятости населения работодатель выплатил работнику, уволенному в связи с сокращением численности или штата работников организации (пункт 2 части первой статьи 81 Трудового кодекса Российской Федерации), средний месячный заработок последовательно за четвертый, пятый и шестой месяцы со дня увольнения или его часть пропорционально периоду трудоустройства, приходящемуся на соответствующий месяц, при условии, что в течение</w:t>
            </w:r>
            <w:proofErr w:type="gramEnd"/>
            <w:r w:rsidRPr="00DB546C">
              <w:rPr>
                <w:sz w:val="22"/>
                <w:szCs w:val="22"/>
              </w:rPr>
              <w:t xml:space="preserve"> четырнадцати рабочих дней со дня увольнения работник обратился в орган службы занятости и не был трудоустроен в течение соответственно трех, четырех и пяти месяцев со дня увольнения?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3 статьи 318 Трудового кодекса Российской Федерации (Собрание законодательства Российской Федерации, 2002, N 1, ст. 3; 2020, N 29, ст. 4520)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Отсутствуют факты увольнения лиц с семейными обязанностями в связи с сокращением численности или штата работников?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Часть 4 статьи 261, статья 264 Трудового кодекса Российской Федерации (Собрание законодательства Российской Федерации, 2002, N 1, ст. 3; 2012, N 47, ст. 6399; 2021, N 47, </w:t>
            </w:r>
            <w:r w:rsidRPr="00DB546C">
              <w:rPr>
                <w:sz w:val="22"/>
                <w:szCs w:val="22"/>
              </w:rPr>
              <w:lastRenderedPageBreak/>
              <w:t>ст. 7741)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Работодатель произвел выплаты, предусмотренные частями 2, 3 статьи 178 Трудового кодекса Российской Федерации, не позднее пятнадцати календарных дней со дня обращения работника?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4 статьи 178 Трудового кодекса Российской Федерации (Собрание законодательства Российской Федерации, 2020, N 29, ст. 4520)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Работодателем рассмотрен и учтен вопрос преимущественного права на оставлении работника на работе?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Статья 179 Трудового кодекса Российской Федерации;</w:t>
            </w:r>
          </w:p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пункт 7 части первой статьи 14 Закона Российской Федерации от 15.05.1991 N 1244-1,</w:t>
            </w:r>
          </w:p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пункт 10 части первой статьи 2 Федерального закона N 2-ФЗ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Работодателем выплачена дополнительная компенсация в размере среднего заработка работника, исчисленного пропорционально времени, оставшемуся до истечения срока предупреждения об увольнении в случае расторжения трудового договора до истечения двухмесячного срока, предупреждения об увольнении?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3 статьи 180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Расторжение трудового договора до истечения двухмесячного срока предупреждения об увольнении, произведено работодателем с письменного согласия работника или согласия, выраженного в электронной форме (в случае взаимодействия посредством электронного документооборота)?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Статьи 22.1 - 22.3, часть 3 статьи 180 Трудового кодекса Российской Федерации (Собрание законодательства Российской Федерации, 2002, N 1, ст. 3; 2006, N 27, ст. 2878; 2021, N 48, ст. 7947)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 xml:space="preserve">Проинформировал ли работодатель государственную службу занятости не </w:t>
            </w:r>
            <w:proofErr w:type="gramStart"/>
            <w:r w:rsidRPr="00DB546C">
              <w:rPr>
                <w:sz w:val="22"/>
                <w:szCs w:val="22"/>
              </w:rPr>
              <w:t>позднее</w:t>
            </w:r>
            <w:proofErr w:type="gramEnd"/>
            <w:r w:rsidRPr="00DB546C">
              <w:rPr>
                <w:sz w:val="22"/>
                <w:szCs w:val="22"/>
              </w:rPr>
              <w:t xml:space="preserve"> чем за два месяца (индивидуальный предприниматель не позднее чем за две недели) до начала проведения соответствующих мероприятий о принятии решения о ликвидации организации (прекращении деятельности индивидуальным предпринимателем), о сокращении численности или штата работников организации (индивидуального предпринимателя) и возможном расторжении трудовых договоров?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4 статьи 53 Федерального закона от 12.12.2023 N 565-ФЗ "О занятости населения в Российской Федерации"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B546C" w:rsidRPr="00DB546C" w:rsidTr="00DB546C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В случае</w:t>
            </w:r>
            <w:proofErr w:type="gramStart"/>
            <w:r w:rsidRPr="00DB546C">
              <w:rPr>
                <w:sz w:val="22"/>
                <w:szCs w:val="22"/>
              </w:rPr>
              <w:t>,</w:t>
            </w:r>
            <w:proofErr w:type="gramEnd"/>
            <w:r w:rsidRPr="00DB546C">
              <w:rPr>
                <w:sz w:val="22"/>
                <w:szCs w:val="22"/>
              </w:rPr>
              <w:t xml:space="preserve"> если решение о сокращении численности или штата работников организации может привести к массовому увольнению работников, проинформировал ли работодатель о таком решении государственную службу занятости не позднее чем за три месяца до начала проведения соответствующих мероприятий?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  <w:r w:rsidRPr="00DB546C">
              <w:rPr>
                <w:sz w:val="22"/>
                <w:szCs w:val="22"/>
              </w:rPr>
              <w:t>Часть 4 статьи 53 Федерального закона от 12.12.2023 N 565-ФЗ "О занятости населения в Российской Федерации"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6C" w:rsidRPr="00DB546C" w:rsidRDefault="00DB546C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65B89" w:rsidRPr="00066F86" w:rsidRDefault="00265B89" w:rsidP="00066F86">
      <w:pPr>
        <w:rPr>
          <w:rFonts w:ascii="Times New Roman" w:hAnsi="Times New Roman" w:cs="Times New Roman"/>
        </w:rPr>
      </w:pPr>
    </w:p>
    <w:sectPr w:rsidR="00265B89" w:rsidRPr="00066F86" w:rsidSect="00DB546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66F86"/>
    <w:rsid w:val="00072BC5"/>
    <w:rsid w:val="0007449A"/>
    <w:rsid w:val="000D2B39"/>
    <w:rsid w:val="00123064"/>
    <w:rsid w:val="001B1ADA"/>
    <w:rsid w:val="001D4E2E"/>
    <w:rsid w:val="001F1FE6"/>
    <w:rsid w:val="00232ADD"/>
    <w:rsid w:val="00253FC4"/>
    <w:rsid w:val="00265B89"/>
    <w:rsid w:val="002846DB"/>
    <w:rsid w:val="002A27A3"/>
    <w:rsid w:val="002C0D43"/>
    <w:rsid w:val="00312927"/>
    <w:rsid w:val="00352FE7"/>
    <w:rsid w:val="00374707"/>
    <w:rsid w:val="003C0F0B"/>
    <w:rsid w:val="003C303C"/>
    <w:rsid w:val="003E2490"/>
    <w:rsid w:val="003E7869"/>
    <w:rsid w:val="003F193B"/>
    <w:rsid w:val="003F6586"/>
    <w:rsid w:val="004013B1"/>
    <w:rsid w:val="00410BBB"/>
    <w:rsid w:val="00417765"/>
    <w:rsid w:val="00435515"/>
    <w:rsid w:val="004939D2"/>
    <w:rsid w:val="004954C5"/>
    <w:rsid w:val="004C6924"/>
    <w:rsid w:val="00536674"/>
    <w:rsid w:val="005626AE"/>
    <w:rsid w:val="00570632"/>
    <w:rsid w:val="005E55A5"/>
    <w:rsid w:val="005E6986"/>
    <w:rsid w:val="0062006B"/>
    <w:rsid w:val="00651C13"/>
    <w:rsid w:val="00662C78"/>
    <w:rsid w:val="00673606"/>
    <w:rsid w:val="006C1E18"/>
    <w:rsid w:val="006C3F46"/>
    <w:rsid w:val="006D2006"/>
    <w:rsid w:val="00746F84"/>
    <w:rsid w:val="00796B1C"/>
    <w:rsid w:val="007B00C0"/>
    <w:rsid w:val="007C0B13"/>
    <w:rsid w:val="008000EA"/>
    <w:rsid w:val="00852498"/>
    <w:rsid w:val="00870FCF"/>
    <w:rsid w:val="00891C5B"/>
    <w:rsid w:val="00894189"/>
    <w:rsid w:val="008B7D4B"/>
    <w:rsid w:val="008C1454"/>
    <w:rsid w:val="00936CE7"/>
    <w:rsid w:val="0097306F"/>
    <w:rsid w:val="00977A5A"/>
    <w:rsid w:val="0098457C"/>
    <w:rsid w:val="009A45BC"/>
    <w:rsid w:val="009D5D29"/>
    <w:rsid w:val="00A017FA"/>
    <w:rsid w:val="00A0183D"/>
    <w:rsid w:val="00A25F90"/>
    <w:rsid w:val="00A27D2A"/>
    <w:rsid w:val="00A3176E"/>
    <w:rsid w:val="00A5271C"/>
    <w:rsid w:val="00A8205A"/>
    <w:rsid w:val="00A90D5D"/>
    <w:rsid w:val="00A942B3"/>
    <w:rsid w:val="00AA710A"/>
    <w:rsid w:val="00AB1FA4"/>
    <w:rsid w:val="00AC4491"/>
    <w:rsid w:val="00AC67A5"/>
    <w:rsid w:val="00AE17CB"/>
    <w:rsid w:val="00B323FC"/>
    <w:rsid w:val="00B35757"/>
    <w:rsid w:val="00B42328"/>
    <w:rsid w:val="00BA2290"/>
    <w:rsid w:val="00BE0223"/>
    <w:rsid w:val="00BE1F68"/>
    <w:rsid w:val="00BE64C9"/>
    <w:rsid w:val="00C24B40"/>
    <w:rsid w:val="00C27F0C"/>
    <w:rsid w:val="00C63493"/>
    <w:rsid w:val="00C656DE"/>
    <w:rsid w:val="00C83B60"/>
    <w:rsid w:val="00CA42CB"/>
    <w:rsid w:val="00CB75D6"/>
    <w:rsid w:val="00CD15D3"/>
    <w:rsid w:val="00CF69C1"/>
    <w:rsid w:val="00D00E91"/>
    <w:rsid w:val="00D104EE"/>
    <w:rsid w:val="00D170DC"/>
    <w:rsid w:val="00D91C04"/>
    <w:rsid w:val="00DB546C"/>
    <w:rsid w:val="00DC31D9"/>
    <w:rsid w:val="00DD30C5"/>
    <w:rsid w:val="00DE30CE"/>
    <w:rsid w:val="00E33519"/>
    <w:rsid w:val="00E361BC"/>
    <w:rsid w:val="00E415EB"/>
    <w:rsid w:val="00E426A1"/>
    <w:rsid w:val="00E63A0C"/>
    <w:rsid w:val="00E66686"/>
    <w:rsid w:val="00EA159E"/>
    <w:rsid w:val="00EA3E0A"/>
    <w:rsid w:val="00EB3B8B"/>
    <w:rsid w:val="00EB4908"/>
    <w:rsid w:val="00EB7F0B"/>
    <w:rsid w:val="00EE7A08"/>
    <w:rsid w:val="00F16BD1"/>
    <w:rsid w:val="00F23FBE"/>
    <w:rsid w:val="00F24225"/>
    <w:rsid w:val="00F35AC4"/>
    <w:rsid w:val="00F90C26"/>
    <w:rsid w:val="00FB5F45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3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B5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1501</Words>
  <Characters>8560</Characters>
  <Application>Microsoft Office Word</Application>
  <DocSecurity>0</DocSecurity>
  <Lines>71</Lines>
  <Paragraphs>20</Paragraphs>
  <ScaleCrop>false</ScaleCrop>
  <Company/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2025-01-14T07:50:00Z</dcterms:modified>
</cp:coreProperties>
</file>