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793" w:rsidRDefault="00673606" w:rsidP="00DC6793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DC6793">
        <w:rPr>
          <w:b/>
          <w:bCs/>
          <w:sz w:val="22"/>
          <w:szCs w:val="22"/>
        </w:rPr>
        <w:t xml:space="preserve">Проверочный лист № 11 </w:t>
      </w:r>
      <w:r w:rsidR="00DC6793" w:rsidRPr="00DC6793">
        <w:rPr>
          <w:b/>
          <w:sz w:val="22"/>
          <w:szCs w:val="22"/>
        </w:rPr>
        <w:t>для осуществления федерального</w:t>
      </w:r>
      <w:r w:rsidR="00DC6793">
        <w:rPr>
          <w:b/>
          <w:sz w:val="22"/>
          <w:szCs w:val="22"/>
        </w:rPr>
        <w:t xml:space="preserve"> </w:t>
      </w:r>
      <w:r w:rsidR="00DC6793" w:rsidRPr="00DC6793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DC6793">
        <w:rPr>
          <w:b/>
          <w:sz w:val="22"/>
          <w:szCs w:val="22"/>
        </w:rPr>
        <w:t xml:space="preserve"> </w:t>
      </w:r>
      <w:r w:rsidR="00DC6793" w:rsidRPr="00DC6793">
        <w:rPr>
          <w:b/>
          <w:sz w:val="22"/>
          <w:szCs w:val="22"/>
        </w:rPr>
        <w:t>законодательства и иных нормативных правовых актов,</w:t>
      </w:r>
      <w:r w:rsidR="00DC6793">
        <w:rPr>
          <w:b/>
          <w:sz w:val="22"/>
          <w:szCs w:val="22"/>
        </w:rPr>
        <w:t xml:space="preserve"> </w:t>
      </w:r>
      <w:r w:rsidR="00DC6793" w:rsidRPr="00DC6793">
        <w:rPr>
          <w:b/>
          <w:sz w:val="22"/>
          <w:szCs w:val="22"/>
        </w:rPr>
        <w:t>содержащих нормы трудового права, по проверке соблюдения</w:t>
      </w:r>
      <w:r w:rsidR="00DC6793">
        <w:rPr>
          <w:b/>
          <w:sz w:val="22"/>
          <w:szCs w:val="22"/>
        </w:rPr>
        <w:t xml:space="preserve"> </w:t>
      </w:r>
      <w:r w:rsidR="00DC6793" w:rsidRPr="00DC6793">
        <w:rPr>
          <w:b/>
          <w:sz w:val="22"/>
          <w:szCs w:val="22"/>
        </w:rPr>
        <w:t>требований по регулированию труда инвалидов</w:t>
      </w:r>
    </w:p>
    <w:p w:rsidR="00E63A0C" w:rsidRPr="006C3F46" w:rsidRDefault="00E63A0C" w:rsidP="00E63A0C">
      <w:pPr>
        <w:jc w:val="center"/>
        <w:rPr>
          <w:rFonts w:ascii="Times New Roman" w:hAnsi="Times New Roman" w:cs="Times New Roman"/>
          <w:b/>
          <w:bCs/>
        </w:rPr>
      </w:pPr>
    </w:p>
    <w:p w:rsidR="00673606" w:rsidRPr="006C3F46" w:rsidRDefault="008000EA" w:rsidP="00DC6793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6C3F46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2490"/>
        <w:gridCol w:w="2693"/>
        <w:gridCol w:w="709"/>
        <w:gridCol w:w="709"/>
        <w:gridCol w:w="1559"/>
        <w:gridCol w:w="850"/>
      </w:tblGrid>
      <w:tr w:rsidR="00DC6793" w:rsidRPr="00DC6793" w:rsidTr="00DC6793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N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Примечание</w:t>
            </w:r>
          </w:p>
        </w:tc>
      </w:tr>
      <w:tr w:rsidR="00DC6793" w:rsidRPr="00DC6793" w:rsidTr="00DC6793"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Неприменимо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7</w:t>
            </w: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Продолжительность рабочего времени работников, являющихся инвалидами I или II группы, составляет не более 35 часов в неделю?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Абзац четвертый части 1 статьи 92 Трудового кодекса Российской Федерации (Собрание законодательства Российской Федерации, 2002, N 1, ст. 3; 2006, N 27, ст. 2878; 2013, N 52, ст. 6986)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Работодатель производит выплату заработной платы инвалидам I и II групп в полном размере (без учета сокращенной продолжительности рабочего времени)?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Часть 3 статьи 23 Федерального закона от 24.11.1995 N 181-ФЗ "О социальной защите инвалидов в Российской Федерации" (Собрание законодательства Российской Федерации, 1995, N 48, ст. 4563)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Продолжительность ежедневной работы (смены) инвалида установлена в соответствии с медицинским заключением?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Абзац четвертый части 1 статьи 94 Трудового кодекса Российской Федерации (Собрание законодательства Российской Федерации, 2002, N 1, ст. 3; 2006, N 27, ст. 2878; 2008, N 9, ст. 812)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 xml:space="preserve">Работодатель привлекает инвалида к работе в ночное время с его письменного согласия или согласия, выраженного в электронном виде (в случае взаимодействия посредством электронного документооборота), и </w:t>
            </w:r>
            <w:r w:rsidRPr="00DC6793">
              <w:rPr>
                <w:sz w:val="22"/>
                <w:szCs w:val="22"/>
              </w:rPr>
              <w:lastRenderedPageBreak/>
              <w:t>при условии, если такая работа не запрещена им по состоянию здоровья в соответствии с медицинским заключением?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lastRenderedPageBreak/>
              <w:t>Статьи 22.1 - 22.3, часть 5 статьи 96 Трудового кодекса Российской Федерации (Собрание законодательства Российской Федерации, 2002, N 1, ст. 3; 2006, N 27, ст. 2878; 2021, N 47, ст. 7741; N 48, ст. 7947);</w:t>
            </w:r>
          </w:p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 xml:space="preserve">часть 4 статьи 23 Федерального закона от </w:t>
            </w:r>
            <w:r w:rsidRPr="00DC6793">
              <w:rPr>
                <w:sz w:val="22"/>
                <w:szCs w:val="22"/>
              </w:rPr>
              <w:lastRenderedPageBreak/>
              <w:t>24.11.1995 N 181-ФЗ "О социальной защите инвалидов в Российской Федерации" (Собрание законодательства Российской Федерации, 1995, N 48, ст. 4563)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Работодатель до привлечения к работе в ночное время знакомит под роспись инвалидов с их правом отказа от такой работы?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Часть 5 статьи 96 Трудового кодекса Российской Федерации (Собрание законодательства Российской Федерации, 2002, N 1, ст. 3; 2006, N 27, ст. 2878; 2021, N 47, ст. 7741)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Инвалидам предоставляется ежегодный отпуск не менее 30 календарных дней?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Часть 5 статьи 23 Федерального закона от 24.11.1995 N 181-ФЗ "О социальной защите инвалидов в Российской Федерации" (Собрание законодательства Российской Федерации, 1995, N 48, ст. 4563; 2001, N 24, ст. 2410)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Инвалиду вследствие Чернобыльской катастрофы предоставляется ежегодный дополнительный оплачиваемый отпуск продолжительностью 14 календарных дней?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Пункт 5 части 1 статьи 14 Закона Российской Федерации от 15.05.1991 N 1244-1 "О социальной защите граждан, подвергшихся воздействию радиации вследствие катастрофы на Чернобыльской АЭС" (Собрание законодательства Российской Федерации, 2004, N 35, ст. 3607)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 xml:space="preserve">Инвалиду созданы условия труда в соответствии с индивидуальной программой реабилитации или </w:t>
            </w:r>
            <w:proofErr w:type="spellStart"/>
            <w:r w:rsidRPr="00DC6793">
              <w:rPr>
                <w:sz w:val="22"/>
                <w:szCs w:val="22"/>
              </w:rPr>
              <w:t>абилитации</w:t>
            </w:r>
            <w:proofErr w:type="spellEnd"/>
            <w:r w:rsidRPr="00DC6793">
              <w:rPr>
                <w:sz w:val="22"/>
                <w:szCs w:val="22"/>
              </w:rPr>
              <w:t>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Часть 1 статьи 23, часть 2 статьи 24 Федерального закона от 24.11.1995 N 181-ФЗ "О социальной защите инвалидов в Российской Федерации" (Собрание законодательства Российской Федерации, 1995, N 48, ст. 4563; 2003, N 43, ст. 4108; 2013, N 8, ст. 717; 2014, N 49, ст. 6928)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Работодатель на основании письменного заявления или заявления в электронном виде (в случае взаимодействия посредством электронного документооборота) работника инвалида предоставляет отпуск без сохранения заработной платы - до 60 календарных дней в году?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Статьи 22.1 - 22.3, абзац пятый части 2 статьи 128 Трудового кодекса Российской Федерации (Собрание законодательства Российской Федерации, 2002, N 1, ст. 3; 2021, N 48, ст. 7947)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10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При сокращении численности или штата работников работодателем учтено преимущественное право на оставление на работе инвалидов Великой Отечественной войны и инвалидов боевых действий по защите Отечества?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Часть 2 статьи 179 Трудового кодекса Российской Федерации (Собрание законодательства Российской Федерации, 2002, N 1, ст. 3; 2006, N 27, ст. 2878; 2022, N 41, ст. 6938)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11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Работодатель привлекает инвалидов к сверхурочной работе с их письменного согласия или согласия, выраженного в электронном виде (в случае взаимодействия посредством электронного документооборота), и при условии, если такая работа не запрещена им по состоянию здоровья в соответствии с медицинским заключением?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Статьи 22.1 - 22.3, часть 5 статьи 99 Трудового кодекса Российской Федерации (Собрание законодательства Российской Федерации, 2002, N 1, ст. 3; 2006, N 27, ст. 2878; 2021, N 47, ст. 7741; N 48, ст. 7947);</w:t>
            </w:r>
          </w:p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часть 4 статьи 23 Федерального закона от 24.11.1995 N 181-ФЗ "О социальной защите инвалидов в Российской Федерации" (Собрание законодательства Российской Федерации, 1995, N 48, ст. 4563)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12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 xml:space="preserve">Работодатель до привлечения к сверхурочной работе знакомит в письменной форме или в электронном виде (в случае взаимодействия посредством электронного документооборота) инвалидов с их правом </w:t>
            </w:r>
            <w:r w:rsidRPr="00DC6793">
              <w:rPr>
                <w:sz w:val="22"/>
                <w:szCs w:val="22"/>
              </w:rPr>
              <w:lastRenderedPageBreak/>
              <w:t>отказа от такой работы?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lastRenderedPageBreak/>
              <w:t>Статьи 22.1 - 22.3, часть 5 статьи 99 Трудового кодекса Российской Федерации (Собрание законодательства Российской Федерации, 2002, N 1, ст. 3; 2021, N 47, ст. 7741)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C6793">
              <w:rPr>
                <w:sz w:val="22"/>
                <w:szCs w:val="22"/>
              </w:rPr>
              <w:t>Работодатель привлекает инвалидов к работе в выходные и нерабочие праздничные дни с их письменного согласия или согласия, выраженного в электронном виде (в случае взаимодействия посредством электронного документооборота), и при условии, если это не запрещено им по состоянию здоровья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Федерации?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Статьи 22.1 - 22.3, часть 7 статьи 113 Трудового кодекса Российской Федерации (Собрание законодательства Российской Федерации, 2002, N 1, ст. 3);</w:t>
            </w:r>
          </w:p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часть 4 статьи 23 Федерального закона от 24.11.1995 N 181-ФЗ "О социальной защите инвалидов в Российской Федерации" (Собрание законодательства Российской Федерации, 1995, N 48, ст. 4563)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14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Работодатель до привлечения к работе в выходные и нерабочие праздничные дни знакомит инвалидов под роспись или в электронном виде (в случае взаимодействия посредством электронного документооборота) с правом отказаться от работы в выходные и нерабочие праздничные дни?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Статьи 22.1 - 22.3, часть 7 статьи 113 Трудового кодекса Российской Федерации (Собрание законодательства Российской Федерации, 2002, N 1, ст. 3; 2021, N 48, ст. 7947)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C6793">
              <w:rPr>
                <w:sz w:val="22"/>
                <w:szCs w:val="22"/>
              </w:rPr>
              <w:t xml:space="preserve">Работодатель направляет инвалидов в служебные командировки только с их письменного согласия или согласия, выраженного в электронном виде (в случае взаимодействия посредством электронного документооборота) и при условии, если это не запрещено им по состоянию здоровья в </w:t>
            </w:r>
            <w:r w:rsidRPr="00DC6793">
              <w:rPr>
                <w:sz w:val="22"/>
                <w:szCs w:val="22"/>
              </w:rPr>
              <w:lastRenderedPageBreak/>
              <w:t>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Федерации?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lastRenderedPageBreak/>
              <w:t>Статьи 22.1 - 22.3, часть 2 статьи 167 Трудового кодекса Российской Федерации (Собрание законодательства Российской Федерации, 2002, N 1, ст. 3; 2021, N 47, ст. 7741; N 48, ст. 7947)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C6793" w:rsidRPr="00DC6793" w:rsidTr="00DC6793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Работодатель до направления инвалидов в служебные командировки знакомит их в письменной форме или в электронном виде (в случае взаимодействия посредством электронного документооборота) с правом отказаться от направления в служебную командировку?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  <w:r w:rsidRPr="00DC6793">
              <w:rPr>
                <w:sz w:val="22"/>
                <w:szCs w:val="22"/>
              </w:rPr>
              <w:t>Часть 2 статьи 167 Трудового кодекса Российской Федерации (Собрание законодательства Российской Федерации, 2002, N 1, ст. 3; 2021, N 47, ст. 7741)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93" w:rsidRPr="00DC6793" w:rsidRDefault="00DC6793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8000EA" w:rsidRPr="006C3F46" w:rsidRDefault="008000EA" w:rsidP="006C3F46">
      <w:pPr>
        <w:rPr>
          <w:rFonts w:ascii="Times New Roman" w:hAnsi="Times New Roman" w:cs="Times New Roman"/>
        </w:rPr>
      </w:pPr>
    </w:p>
    <w:sectPr w:rsidR="008000EA" w:rsidRPr="006C3F46" w:rsidSect="00DC679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72BC5"/>
    <w:rsid w:val="0007449A"/>
    <w:rsid w:val="00123064"/>
    <w:rsid w:val="001B1ADA"/>
    <w:rsid w:val="00232ADD"/>
    <w:rsid w:val="00253FC4"/>
    <w:rsid w:val="002A27A3"/>
    <w:rsid w:val="002C0D43"/>
    <w:rsid w:val="00352FE7"/>
    <w:rsid w:val="00374707"/>
    <w:rsid w:val="003C0F0B"/>
    <w:rsid w:val="003E2490"/>
    <w:rsid w:val="003F193B"/>
    <w:rsid w:val="00410BBB"/>
    <w:rsid w:val="00435515"/>
    <w:rsid w:val="004939D2"/>
    <w:rsid w:val="004954C5"/>
    <w:rsid w:val="004C6924"/>
    <w:rsid w:val="00500D75"/>
    <w:rsid w:val="00570632"/>
    <w:rsid w:val="005E6986"/>
    <w:rsid w:val="0062006B"/>
    <w:rsid w:val="00662C78"/>
    <w:rsid w:val="00673606"/>
    <w:rsid w:val="006C1E18"/>
    <w:rsid w:val="006C3F46"/>
    <w:rsid w:val="006D2006"/>
    <w:rsid w:val="007B00C0"/>
    <w:rsid w:val="007C0B13"/>
    <w:rsid w:val="008000EA"/>
    <w:rsid w:val="00852498"/>
    <w:rsid w:val="00870FCF"/>
    <w:rsid w:val="00891C5B"/>
    <w:rsid w:val="00894189"/>
    <w:rsid w:val="008B7D4B"/>
    <w:rsid w:val="008C1454"/>
    <w:rsid w:val="00936CE7"/>
    <w:rsid w:val="0097306F"/>
    <w:rsid w:val="009D5D29"/>
    <w:rsid w:val="00A017FA"/>
    <w:rsid w:val="00A27D2A"/>
    <w:rsid w:val="00A3176E"/>
    <w:rsid w:val="00A5271C"/>
    <w:rsid w:val="00A8205A"/>
    <w:rsid w:val="00A90D5D"/>
    <w:rsid w:val="00A942B3"/>
    <w:rsid w:val="00AA710A"/>
    <w:rsid w:val="00AB1FA4"/>
    <w:rsid w:val="00AC4491"/>
    <w:rsid w:val="00AC67A5"/>
    <w:rsid w:val="00AE17CB"/>
    <w:rsid w:val="00B35757"/>
    <w:rsid w:val="00BA2290"/>
    <w:rsid w:val="00C63493"/>
    <w:rsid w:val="00C656DE"/>
    <w:rsid w:val="00C83B60"/>
    <w:rsid w:val="00CA42CB"/>
    <w:rsid w:val="00CB75D6"/>
    <w:rsid w:val="00CD15D3"/>
    <w:rsid w:val="00D104EE"/>
    <w:rsid w:val="00D170DC"/>
    <w:rsid w:val="00DC6793"/>
    <w:rsid w:val="00DD30C5"/>
    <w:rsid w:val="00DE30CE"/>
    <w:rsid w:val="00E33519"/>
    <w:rsid w:val="00E361BC"/>
    <w:rsid w:val="00E415EB"/>
    <w:rsid w:val="00E63A0C"/>
    <w:rsid w:val="00E66686"/>
    <w:rsid w:val="00EA3E0A"/>
    <w:rsid w:val="00EB3B8B"/>
    <w:rsid w:val="00EE7A08"/>
    <w:rsid w:val="00F16BD1"/>
    <w:rsid w:val="00F23FBE"/>
    <w:rsid w:val="00F90C26"/>
    <w:rsid w:val="00FC352D"/>
    <w:rsid w:val="00FD2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33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rsid w:val="00DC67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2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1180</Words>
  <Characters>6727</Characters>
  <Application>Microsoft Office Word</Application>
  <DocSecurity>0</DocSecurity>
  <Lines>56</Lines>
  <Paragraphs>15</Paragraphs>
  <ScaleCrop>false</ScaleCrop>
  <Company/>
  <LinksUpToDate>false</LinksUpToDate>
  <CharactersWithSpaces>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2025-01-13T13:50:00Z</dcterms:modified>
</cp:coreProperties>
</file>