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0D" w:rsidRPr="00BF29C5" w:rsidRDefault="000A5A59" w:rsidP="00BF29C5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BF29C5">
        <w:rPr>
          <w:b/>
          <w:bCs/>
          <w:sz w:val="22"/>
          <w:szCs w:val="22"/>
        </w:rPr>
        <w:t xml:space="preserve">Проверочный лист </w:t>
      </w:r>
      <w:r w:rsidR="008D3475" w:rsidRPr="00BF29C5">
        <w:rPr>
          <w:b/>
          <w:bCs/>
          <w:sz w:val="22"/>
          <w:szCs w:val="22"/>
        </w:rPr>
        <w:t xml:space="preserve">№ 3 </w:t>
      </w:r>
      <w:r w:rsidR="00BF29C5" w:rsidRPr="00BF29C5">
        <w:rPr>
          <w:b/>
          <w:sz w:val="22"/>
          <w:szCs w:val="22"/>
        </w:rPr>
        <w:t>для осуществления федерального</w:t>
      </w:r>
      <w:r w:rsidR="00BF29C5">
        <w:rPr>
          <w:b/>
          <w:sz w:val="22"/>
          <w:szCs w:val="22"/>
        </w:rPr>
        <w:t xml:space="preserve"> </w:t>
      </w:r>
      <w:r w:rsidR="00BF29C5" w:rsidRPr="00BF29C5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BF29C5">
        <w:rPr>
          <w:b/>
          <w:sz w:val="22"/>
          <w:szCs w:val="22"/>
        </w:rPr>
        <w:t xml:space="preserve"> </w:t>
      </w:r>
      <w:r w:rsidR="00BF29C5" w:rsidRPr="00BF29C5">
        <w:rPr>
          <w:b/>
          <w:sz w:val="22"/>
          <w:szCs w:val="22"/>
        </w:rPr>
        <w:t>законодательства и иных нормативных правовых актов,</w:t>
      </w:r>
      <w:r w:rsidR="00BF29C5">
        <w:rPr>
          <w:b/>
          <w:sz w:val="22"/>
          <w:szCs w:val="22"/>
        </w:rPr>
        <w:t xml:space="preserve"> </w:t>
      </w:r>
      <w:r w:rsidR="00BF29C5" w:rsidRPr="00BF29C5">
        <w:rPr>
          <w:b/>
          <w:sz w:val="22"/>
          <w:szCs w:val="22"/>
        </w:rPr>
        <w:t>содержащих нормы трудового права, по проверке соблюдения</w:t>
      </w:r>
      <w:r w:rsidR="00BF29C5">
        <w:rPr>
          <w:b/>
          <w:sz w:val="22"/>
          <w:szCs w:val="22"/>
        </w:rPr>
        <w:t xml:space="preserve"> </w:t>
      </w:r>
      <w:r w:rsidR="00BF29C5" w:rsidRPr="00BF29C5">
        <w:rPr>
          <w:b/>
          <w:sz w:val="22"/>
          <w:szCs w:val="22"/>
        </w:rPr>
        <w:t>порядка и условий изменения трудового договора</w:t>
      </w:r>
    </w:p>
    <w:p w:rsidR="00B94D0D" w:rsidRPr="008D3475" w:rsidRDefault="00B94D0D" w:rsidP="00D03171">
      <w:pPr>
        <w:rPr>
          <w:rFonts w:ascii="Times New Roman" w:hAnsi="Times New Roman" w:cs="Times New Roman"/>
          <w:b/>
          <w:bCs/>
        </w:rPr>
      </w:pPr>
    </w:p>
    <w:p w:rsidR="000F2409" w:rsidRPr="008D3475" w:rsidRDefault="00B94D0D" w:rsidP="00D03171">
      <w:pPr>
        <w:rPr>
          <w:rFonts w:ascii="Times New Roman" w:hAnsi="Times New Roman" w:cs="Times New Roman"/>
        </w:rPr>
      </w:pPr>
      <w:r w:rsidRPr="008D347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756"/>
        <w:gridCol w:w="2835"/>
        <w:gridCol w:w="725"/>
        <w:gridCol w:w="859"/>
        <w:gridCol w:w="967"/>
        <w:gridCol w:w="992"/>
      </w:tblGrid>
      <w:tr w:rsidR="00BF29C5" w:rsidRPr="00BF29C5" w:rsidTr="00BF29C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N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Примечание</w:t>
            </w:r>
          </w:p>
        </w:tc>
      </w:tr>
      <w:tr w:rsidR="00BF29C5" w:rsidRPr="00BF29C5" w:rsidTr="00BF29C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7</w:t>
            </w: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Соглашение об изменении определенных сторонами условий трудового договора, в том числе при постоянном или временном переводе работника на другую работу, заключено в письменной форме или в электронной форме (в случае взаимодействия посредством электронного документооборота)?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Статьи 22.1 - 22.3, 72, часть 1 статьи 72.1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Перевод работодателем работника на другую работу, в том числе на работу, требующую более низкой квалификации, осуществлен с согласия работника или по его просьбе?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Статьи 22.1 - 22.3, части 1, 2, 3 статьи 72.1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Работодателем соблюден запрет на перевод и перемещение работника на работу, противопоказанную ему по состоянию здоровья?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Часть 4 статьи 72.1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F29C5">
              <w:rPr>
                <w:sz w:val="22"/>
                <w:szCs w:val="22"/>
              </w:rPr>
              <w:t xml:space="preserve">Работник, нуждающийся в переводе в соответствии с медицинским заключением на другую не противопоказанную ему по состоянию здоровья работу, переведен работодателем на другую работу (при ее наличии) с </w:t>
            </w:r>
            <w:r w:rsidRPr="00BF29C5">
              <w:rPr>
                <w:sz w:val="22"/>
                <w:szCs w:val="22"/>
              </w:rPr>
              <w:lastRenderedPageBreak/>
              <w:t>его письменного согласия или согласия, выраженного в электронном виде (в случае взаимодействия посредством электронного документооборота)?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lastRenderedPageBreak/>
              <w:t>Статьи 22.1 - 22.3, часть 1 статьи 73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Работодатель в целях сохранения рабочих мест ввел режим неполного рабочего дня (смены) и (или) неполной рабочей недели на срок до шести месяцев с учетом мнения выборного органа первичной профсоюзной организации и в порядке, установленном статьей 372 Трудового кодекса Российской Федерации для принятия локальных нормативных актов?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Часть 5 статьи 74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 xml:space="preserve">Работодатель в письменной форме или в электронной форме (в случае взаимодействия посредством электронного документооборота) уведомил работника о предстоящих изменениях определенных сторонами условий трудового договора в связи с изменением организационных или технологических условий труда и о причинах, вызвавших необходимость таких изменений, в срок не </w:t>
            </w:r>
            <w:proofErr w:type="gramStart"/>
            <w:r w:rsidRPr="00BF29C5">
              <w:rPr>
                <w:sz w:val="22"/>
                <w:szCs w:val="22"/>
              </w:rPr>
              <w:t>позднее</w:t>
            </w:r>
            <w:proofErr w:type="gramEnd"/>
            <w:r w:rsidRPr="00BF29C5">
              <w:rPr>
                <w:sz w:val="22"/>
                <w:szCs w:val="22"/>
              </w:rPr>
              <w:t xml:space="preserve"> чем за два месяца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(работодатель - физическое лицо в письменной форме предупредил работника не менее чем за 14 календарных дней, религиозная организация в письменной форме предупредила работника не менее чем за семь календарных дней)?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Статьи 22.1 - 22.3, часть 2 статьи 74, статья 306, часть 4 статьи 344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F29C5">
              <w:rPr>
                <w:sz w:val="22"/>
                <w:szCs w:val="22"/>
              </w:rPr>
              <w:t xml:space="preserve">Работодатель в письменной форме или в электронной форме (в случае взаимодействия посредством электронного </w:t>
            </w:r>
            <w:r w:rsidRPr="00BF29C5">
              <w:rPr>
                <w:sz w:val="22"/>
                <w:szCs w:val="22"/>
              </w:rPr>
              <w:lastRenderedPageBreak/>
              <w:t>документооборота) предложил работнику, отказавшемуся от изменения условий трудового договора по причинам изменения организационных или технологических условий труда, другую имеющуюся у него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lastRenderedPageBreak/>
              <w:t>Статьи 22.1 - 22.3, часть 3 статьи 74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 xml:space="preserve">(Собрание законодательства Российской Федерации, </w:t>
            </w:r>
            <w:r w:rsidRPr="00BF29C5">
              <w:rPr>
                <w:sz w:val="22"/>
                <w:szCs w:val="22"/>
              </w:rPr>
              <w:lastRenderedPageBreak/>
              <w:t>2002, N 1, ст. 3; 2021, N 48, ст. 7947)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Работодатель отменил режим неполного рабочего дня (смены) и (или) неполной рабочей недели ранее срока, на который они были установлены, с учетом мнения выборного органа первичной профсоюзной организации?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Часть 7 статьи 74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 2002, N 1, ст. 3; 2006, N 27, ст. 2878)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Изменения определенных сторонами условий трудового договора, вводимые в соответствии со статьей 74 Трудового кодекса Российской Федерации, не ухудшают положение работника по сравнению с установленным коллективным договором, соглашениями?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Часть 8 статьи 74 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Работодатель предложил работнику все имеющиеся вакансии (с учетом условий коллективного, трудового договора, соглашения) до отстранения (недопущения) работника к работе в связи с приостановлением действия на срок до двух месяцев специального права работника?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Абзац 7 части 1 статьи 76 Трудового кодекса Российской Федерации (Собрание законодательства Российской Федерации, 2002, N 1, ст. 3; 2006, N 27, ст. 2878; 2021, N 27, ст. 5139)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F29C5" w:rsidRPr="00BF29C5" w:rsidTr="00BF29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11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 xml:space="preserve">Работодатель соблюдает требования по отстранению </w:t>
            </w:r>
            <w:r w:rsidRPr="00BF29C5">
              <w:rPr>
                <w:sz w:val="22"/>
                <w:szCs w:val="22"/>
              </w:rPr>
              <w:lastRenderedPageBreak/>
              <w:t>работников от работы?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lastRenderedPageBreak/>
              <w:t xml:space="preserve">Статья 76, абзацы 11, 15 части 3 статьи 214 </w:t>
            </w:r>
            <w:r w:rsidRPr="00BF29C5">
              <w:rPr>
                <w:sz w:val="22"/>
                <w:szCs w:val="22"/>
              </w:rPr>
              <w:lastRenderedPageBreak/>
              <w:t>Трудового кодекса Российской Федерации</w:t>
            </w:r>
          </w:p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  <w:r w:rsidRPr="00BF29C5">
              <w:rPr>
                <w:sz w:val="22"/>
                <w:szCs w:val="22"/>
              </w:rPr>
              <w:t>(Собрание законодательства Российской Федерации, 2002, N 1, ст. 3; 2006, N 27, ст. 2878; 2011, N 49, ст. 7031; 2013, N 48, ст. 6165; 2021, N 27, ст. 5139)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9C5" w:rsidRPr="00BF29C5" w:rsidRDefault="00BF29C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94D0D" w:rsidRPr="000A5A59" w:rsidRDefault="00B94D0D" w:rsidP="00D03171">
      <w:pPr>
        <w:rPr>
          <w:rFonts w:ascii="Times New Roman" w:hAnsi="Times New Roman" w:cs="Times New Roman"/>
          <w:b/>
          <w:bCs/>
        </w:rPr>
      </w:pPr>
    </w:p>
    <w:sectPr w:rsidR="00B94D0D" w:rsidRPr="000A5A59" w:rsidSect="00BF29C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E66"/>
    <w:rsid w:val="00034D07"/>
    <w:rsid w:val="000A5A59"/>
    <w:rsid w:val="000F2409"/>
    <w:rsid w:val="001C699C"/>
    <w:rsid w:val="00205E1B"/>
    <w:rsid w:val="00243E66"/>
    <w:rsid w:val="00331683"/>
    <w:rsid w:val="00380264"/>
    <w:rsid w:val="00481CBB"/>
    <w:rsid w:val="00563B6E"/>
    <w:rsid w:val="0057540C"/>
    <w:rsid w:val="00600598"/>
    <w:rsid w:val="00664EE7"/>
    <w:rsid w:val="007C6FC9"/>
    <w:rsid w:val="00887720"/>
    <w:rsid w:val="008D3475"/>
    <w:rsid w:val="00A53106"/>
    <w:rsid w:val="00B9281F"/>
    <w:rsid w:val="00B94D0D"/>
    <w:rsid w:val="00BF29C5"/>
    <w:rsid w:val="00C03BA3"/>
    <w:rsid w:val="00D0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F29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2023-11-10T11:32:00Z</dcterms:created>
  <dcterms:modified xsi:type="dcterms:W3CDTF">2025-01-13T12:38:00Z</dcterms:modified>
</cp:coreProperties>
</file>