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208" w:rsidRDefault="00364224" w:rsidP="009E6FFE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9E6FFE">
        <w:rPr>
          <w:b/>
          <w:bCs/>
          <w:sz w:val="22"/>
          <w:szCs w:val="22"/>
        </w:rPr>
        <w:t xml:space="preserve">Проверочный лист </w:t>
      </w:r>
      <w:r w:rsidR="006F43CF" w:rsidRPr="009E6FFE">
        <w:rPr>
          <w:b/>
          <w:bCs/>
          <w:sz w:val="22"/>
          <w:szCs w:val="22"/>
        </w:rPr>
        <w:t xml:space="preserve">№ 30 </w:t>
      </w:r>
      <w:r w:rsidR="009E6FFE" w:rsidRPr="009E6FFE">
        <w:rPr>
          <w:b/>
          <w:sz w:val="22"/>
          <w:szCs w:val="22"/>
        </w:rPr>
        <w:t>для осуществления федерального</w:t>
      </w:r>
      <w:r w:rsidR="009E6FFE">
        <w:rPr>
          <w:b/>
          <w:sz w:val="22"/>
          <w:szCs w:val="22"/>
        </w:rPr>
        <w:t xml:space="preserve"> </w:t>
      </w:r>
      <w:r w:rsidR="009E6FFE" w:rsidRPr="009E6FFE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9E6FFE">
        <w:rPr>
          <w:b/>
          <w:sz w:val="22"/>
          <w:szCs w:val="22"/>
        </w:rPr>
        <w:t xml:space="preserve"> </w:t>
      </w:r>
      <w:r w:rsidR="009E6FFE" w:rsidRPr="009E6FFE">
        <w:rPr>
          <w:b/>
          <w:sz w:val="22"/>
          <w:szCs w:val="22"/>
        </w:rPr>
        <w:t>законодательства и иных нормативных правовых актов,</w:t>
      </w:r>
      <w:r w:rsidR="009E6FFE">
        <w:rPr>
          <w:b/>
          <w:sz w:val="22"/>
          <w:szCs w:val="22"/>
        </w:rPr>
        <w:t xml:space="preserve"> </w:t>
      </w:r>
      <w:r w:rsidR="009E6FFE" w:rsidRPr="009E6FFE">
        <w:rPr>
          <w:b/>
          <w:sz w:val="22"/>
          <w:szCs w:val="22"/>
        </w:rPr>
        <w:t>содержащих нормы трудового права, по регулированию</w:t>
      </w:r>
      <w:r w:rsidR="009E6FFE">
        <w:rPr>
          <w:b/>
          <w:sz w:val="22"/>
          <w:szCs w:val="22"/>
        </w:rPr>
        <w:t xml:space="preserve"> </w:t>
      </w:r>
      <w:r w:rsidR="009E6FFE" w:rsidRPr="009E6FFE">
        <w:rPr>
          <w:b/>
          <w:sz w:val="22"/>
          <w:szCs w:val="22"/>
        </w:rPr>
        <w:t>труда лиц, занятых на подземных работах, в том числе</w:t>
      </w:r>
      <w:r w:rsidR="009E6FFE">
        <w:rPr>
          <w:b/>
          <w:sz w:val="22"/>
          <w:szCs w:val="22"/>
        </w:rPr>
        <w:t xml:space="preserve"> </w:t>
      </w:r>
      <w:r w:rsidR="009E6FFE" w:rsidRPr="009E6FFE">
        <w:rPr>
          <w:b/>
          <w:sz w:val="22"/>
          <w:szCs w:val="22"/>
        </w:rPr>
        <w:t>в организациях угольной промышленности, и предоставлению</w:t>
      </w:r>
      <w:r w:rsidR="009E6FFE">
        <w:rPr>
          <w:b/>
          <w:sz w:val="22"/>
          <w:szCs w:val="22"/>
        </w:rPr>
        <w:t xml:space="preserve"> </w:t>
      </w:r>
      <w:r w:rsidR="009E6FFE" w:rsidRPr="009E6FFE">
        <w:rPr>
          <w:b/>
          <w:sz w:val="22"/>
          <w:szCs w:val="22"/>
        </w:rPr>
        <w:t>гарантий и компенсаций указанной категории работников</w:t>
      </w:r>
    </w:p>
    <w:p w:rsidR="009E6FFE" w:rsidRPr="009E6FFE" w:rsidRDefault="009E6FFE" w:rsidP="009E6FFE">
      <w:pPr>
        <w:pStyle w:val="ConsPlusNormal"/>
        <w:spacing w:line="240" w:lineRule="exact"/>
        <w:jc w:val="both"/>
        <w:rPr>
          <w:b/>
          <w:sz w:val="22"/>
          <w:szCs w:val="22"/>
        </w:rPr>
      </w:pPr>
    </w:p>
    <w:p w:rsidR="00364224" w:rsidRPr="006F43CF" w:rsidRDefault="00364224" w:rsidP="009E6FFE">
      <w:pPr>
        <w:pStyle w:val="a4"/>
        <w:spacing w:before="0" w:beforeAutospacing="0" w:after="0" w:afterAutospacing="0" w:line="240" w:lineRule="exact"/>
        <w:jc w:val="both"/>
        <w:rPr>
          <w:sz w:val="22"/>
          <w:szCs w:val="22"/>
        </w:rPr>
      </w:pPr>
      <w:bookmarkStart w:id="0" w:name="ZAP2LRE3KS"/>
      <w:bookmarkStart w:id="1" w:name="ZAP2LNS3KR"/>
      <w:bookmarkEnd w:id="0"/>
      <w:bookmarkEnd w:id="1"/>
      <w:r w:rsidRPr="006F43CF">
        <w:rPr>
          <w:sz w:val="22"/>
          <w:szCs w:val="22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330"/>
        <w:gridCol w:w="2552"/>
        <w:gridCol w:w="709"/>
        <w:gridCol w:w="708"/>
        <w:gridCol w:w="1560"/>
        <w:gridCol w:w="1275"/>
      </w:tblGrid>
      <w:tr w:rsidR="00987018" w:rsidRPr="00987018" w:rsidTr="0098701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N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Примечание</w:t>
            </w:r>
          </w:p>
        </w:tc>
      </w:tr>
      <w:tr w:rsidR="00987018" w:rsidRPr="00987018" w:rsidTr="0098701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Неприменимо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987018" w:rsidRPr="00987018" w:rsidTr="009870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7</w:t>
            </w:r>
          </w:p>
        </w:tc>
      </w:tr>
      <w:tr w:rsidR="00987018" w:rsidRPr="00987018" w:rsidTr="009870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Работодатель не допускает фактов применения труда лиц в возрасте до восемнадцати лет на подземных работах?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Часть 1 статьи 265 Трудового кодекса Российской Федерации от 30.12.2001 N 197-ФЗ (Собрание законодательства Российской Федерации, 2002, N 1, ст. 3; 2006, N 27, ст. 2878; 2013, N 14, ст. 1666)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87018" w:rsidRPr="00987018" w:rsidTr="009870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Работодатель осуществляет прием лиц на подземные работы только после обязательного медицинского осмотра?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Часть 1 статьи 330.3 Трудового кодекса Российской Федерации (Собрание законодательства Российской Федерации, 2002, N 1, ст. 3; 2013, N 48, ст. 6165)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87018" w:rsidRPr="00987018" w:rsidTr="009870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3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Работодатель организовал проведение медицинских осмотров в начале рабочего дня (смены) лиц, занятых на подземных работах?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Часть 3 статьи 330.3 Трудового кодекса Российской Федерации (Собрание законодательства Российской Федерации, 2002, N 1, ст. 3; 2013, N 48, ст. 6165)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87018" w:rsidRPr="00987018" w:rsidTr="009870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 xml:space="preserve">Работодатель проводит проверку практических умений и навыков лица, принимаемого на подземные работы на специально оборудованных для этой цели полигонных площадках и (или) </w:t>
            </w:r>
            <w:r w:rsidRPr="00987018">
              <w:rPr>
                <w:sz w:val="22"/>
                <w:szCs w:val="22"/>
              </w:rPr>
              <w:lastRenderedPageBreak/>
              <w:t>тренажерах?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lastRenderedPageBreak/>
              <w:t xml:space="preserve">Пункт 4 Правил проверки соответствия знаний и умений лица, принимаемого на подземные работы, соответствующим квалификационным требованиям, утвержденных постановлением </w:t>
            </w:r>
            <w:r w:rsidRPr="00987018">
              <w:rPr>
                <w:sz w:val="22"/>
                <w:szCs w:val="22"/>
              </w:rPr>
              <w:lastRenderedPageBreak/>
              <w:t>Правительства Российской Федерации от 24.05.2012 N 506 (Собрание законодательства Российской Федерации, 2012, N 22, ст. 2878) (далее - Правила N 506)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87018" w:rsidRPr="00987018" w:rsidTr="009870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Работодателем утвержден локальный нормативный акт, устанавливающий перечень вопросов и заданий для проведения проверки знаний и умений, а также критерии оценки уровня знаний и умений лиц, принимаемых на подземные работы?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Пункт 5 Правил N 506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87018" w:rsidRPr="00987018" w:rsidTr="009870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6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Работодатель создал комиссию по проведению проверки соответствия знаний и умений лица, принимаемого на подземные работы, соответствующим квалификационным требованиям?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Пункт 6 Правил N 506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87018" w:rsidRPr="00987018" w:rsidTr="009870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7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Работодателем в состав комиссии включен руководитель структурного подразделения работодателя, в которое предполагается направить лицо, принимаемое на подземные работы, а также представитель выборного органа первичной профсоюзной организации или иного представительного органа работников?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Пункт 6 Правил N 506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87018" w:rsidRPr="00987018" w:rsidTr="009870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8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 xml:space="preserve">Работодателем утвержден локальный нормативный акт, устанавливающий </w:t>
            </w:r>
            <w:r w:rsidRPr="00987018">
              <w:rPr>
                <w:sz w:val="22"/>
                <w:szCs w:val="22"/>
              </w:rPr>
              <w:lastRenderedPageBreak/>
              <w:t>порядок работы и состав комиссии по проведению проверки соответствия знаний и умений лиц, принимаемых на подземные работы, соответствующим квалификационным требованиям?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lastRenderedPageBreak/>
              <w:t>Пункт 7 Правил N 506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87018" w:rsidRPr="00987018" w:rsidTr="009870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Работодатель провел проверку знаний и умений лиц, принимаемых на подземные работы, не позднее 7 календарных дней со дня подачи лицом заявления о приеме на подземные работы?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Пункт 8 Правил N 506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87018" w:rsidRPr="00987018" w:rsidTr="009870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10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Работодатель имеет подтверждение извещения лица, принимаемого на подземные работы, о времени и месте проведения проверки его знаний и умений в срок не позднее 2 календарных дней со дня подачи им заявления о приеме на подземные работы?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Пункт 9 Правил N 506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87018" w:rsidRPr="00987018" w:rsidTr="009870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11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987018">
              <w:rPr>
                <w:sz w:val="22"/>
                <w:szCs w:val="22"/>
              </w:rPr>
              <w:t xml:space="preserve">Работодатель наряду со случаями, указанными в статье 76 Трудового кодекса Российской Федерации, исполняет обязанности по отстранению от подземных работ (недопущению к подземным работам) работников в следующих случаях: несоблюдения работником установленных федеральными законами и иными нормативными правовыми актами Российской Федерации </w:t>
            </w:r>
            <w:r w:rsidRPr="00987018">
              <w:rPr>
                <w:sz w:val="22"/>
                <w:szCs w:val="22"/>
              </w:rPr>
              <w:lastRenderedPageBreak/>
              <w:t>требований безопасности при проведении подземных работ, в том числе в случае совершения работником действий, создающих угрозу жизни и здоровью людей;</w:t>
            </w:r>
            <w:proofErr w:type="gramEnd"/>
            <w:r w:rsidRPr="00987018">
              <w:rPr>
                <w:sz w:val="22"/>
                <w:szCs w:val="22"/>
              </w:rPr>
              <w:t xml:space="preserve"> неприменения работником выданных ему средств индивидуальной защиты; </w:t>
            </w:r>
            <w:proofErr w:type="gramStart"/>
            <w:r w:rsidRPr="00987018">
              <w:rPr>
                <w:sz w:val="22"/>
                <w:szCs w:val="22"/>
              </w:rPr>
              <w:t>наличия у работника при нахождении его на подземных участках, расположенных на объектах, отнесенных в соответствии с федеральными законами и иными нормативными правовыми актами Российской Федерации к взрывопожароопасным производственным объектам (включая подземные горные выработки, расположенные на участках горных работ), курительных принадлежностей, источников огня (спичек, зажигалок и других), алкогольных напитков, наркотических и иных токсических веществ, а также запрещенного правилами внутреннего трудового распорядка</w:t>
            </w:r>
            <w:proofErr w:type="gramEnd"/>
            <w:r w:rsidRPr="00987018">
              <w:rPr>
                <w:sz w:val="22"/>
                <w:szCs w:val="22"/>
              </w:rPr>
              <w:t xml:space="preserve"> для использования на указанных подземных участках личного имущества (в том числе электронных устройств, применение которых может привести к аварийной ситуации)?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lastRenderedPageBreak/>
              <w:t>Статьи 76, 330.4 Трудового кодекса Российской Федерации (Собрание законодательства Российской Федерации, 2002, N 1, ст. 3; 2011, N 49, ст. 7031; 2021, N 27, ст. 5139)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87018" w:rsidRPr="00987018" w:rsidTr="009870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 xml:space="preserve">Работодатель исполняет обязанности </w:t>
            </w:r>
            <w:r w:rsidRPr="00987018">
              <w:rPr>
                <w:sz w:val="22"/>
                <w:szCs w:val="22"/>
              </w:rPr>
              <w:lastRenderedPageBreak/>
              <w:t xml:space="preserve">по </w:t>
            </w:r>
            <w:proofErr w:type="spellStart"/>
            <w:r w:rsidRPr="00987018">
              <w:rPr>
                <w:sz w:val="22"/>
                <w:szCs w:val="22"/>
              </w:rPr>
              <w:t>недопуску</w:t>
            </w:r>
            <w:proofErr w:type="spellEnd"/>
            <w:r w:rsidRPr="00987018">
              <w:rPr>
                <w:sz w:val="22"/>
                <w:szCs w:val="22"/>
              </w:rPr>
              <w:t xml:space="preserve"> к подземным работам лиц, имеющих медицинские противопоказания к указанным работам и (или) не удовлетворяющих соответствующим квалификационным требованиям?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lastRenderedPageBreak/>
              <w:t xml:space="preserve">Статья 330.5 Трудового кодекса Российской </w:t>
            </w:r>
            <w:r w:rsidRPr="00987018">
              <w:rPr>
                <w:sz w:val="22"/>
                <w:szCs w:val="22"/>
              </w:rPr>
              <w:lastRenderedPageBreak/>
              <w:t>Федерации (Собрание законодательства Российской Федерации, 2002, N 1, ст. 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87018" w:rsidRPr="00987018" w:rsidTr="009870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 xml:space="preserve">Работодатель соблюдает ограничения по недопущению работников к исполнению трудовых обязанностей в случае </w:t>
            </w:r>
            <w:proofErr w:type="spellStart"/>
            <w:r w:rsidRPr="00987018">
              <w:rPr>
                <w:sz w:val="22"/>
                <w:szCs w:val="22"/>
              </w:rPr>
              <w:t>необеспечения</w:t>
            </w:r>
            <w:proofErr w:type="spellEnd"/>
            <w:r w:rsidRPr="00987018">
              <w:rPr>
                <w:sz w:val="22"/>
                <w:szCs w:val="22"/>
              </w:rPr>
              <w:t xml:space="preserve"> их в соответствии с установленными нормами специальной одеждой, специальной обувью и иными средствами индивидуальной защиты, прошедшими обязательную сертификацию или декларирование соответствия?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Статья 330.5 Трудового кодекса Российской Федерации (Собрание законодательства Российской Федерации, 2002, N 1, ст. 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87018" w:rsidRPr="00987018" w:rsidTr="009870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14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Работодатель исполняет обязанности по обеспечению организации и проведения подземных работ в соответствии с утвержденной технической документацией, технологическими нормами и установленными требованиями к оборудованию, технологическим процессам, применяемым в производстве инструментам, сырью и материалам?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Статья 330.5 Трудового кодекса Российской Федерации (Собрание законодательства Российской Федерации, 2002, N 1, ст. 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87018" w:rsidRPr="00987018" w:rsidTr="009870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15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 xml:space="preserve">Работодатель обеспечил работникам, занятым на работах с </w:t>
            </w:r>
            <w:r w:rsidRPr="00987018">
              <w:rPr>
                <w:sz w:val="22"/>
                <w:szCs w:val="22"/>
              </w:rPr>
              <w:lastRenderedPageBreak/>
              <w:t>опасными и (или) вредными условиями труда по добыче (переработке) угля (горючих сланцев), проведение профилактических медицинских осмотров, диспансеризации и диспансерного наблюдения?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lastRenderedPageBreak/>
              <w:t xml:space="preserve">Пункт 1 статьи 19 Федерального закона от 20.06.1996 N 81-ФЗ "О </w:t>
            </w:r>
            <w:r w:rsidRPr="00987018">
              <w:rPr>
                <w:sz w:val="22"/>
                <w:szCs w:val="22"/>
              </w:rPr>
              <w:lastRenderedPageBreak/>
              <w:t>государственном регулировании в области добычи и использования угля, об особенностях социальной защиты работников организаций угольной промышленности" (далее - Федеральный закон N 81-ФЗ)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87018" w:rsidRPr="00987018" w:rsidTr="009870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Работодатель обеспечил работникам, занятым на работах с опасными и (или) вредными условиями труда по добыче (переработке) угля (горючих сланцев), оказание медицинской помощи, в том числе в случаях выявления профессиональных заболеваний?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Пункт 1 статьи 19 Федерального закона N 81-ФЗ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87018" w:rsidRPr="00987018" w:rsidTr="009870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16.1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987018">
              <w:rPr>
                <w:sz w:val="22"/>
                <w:szCs w:val="22"/>
              </w:rPr>
              <w:t>Работодатель обеспечил разработку и внедрение корпоративных программ укрепления здоровья, направленных на информирование работников, занятых на работах с опасными и (или) вредными условиями труда по добыче (переработке) угля (горючих сланцев), о факторах риска для их здоровья, формирование мотивации к ведению здорового образа жизни и создание условий для ведения здорового образа жизни, в том числе для занятий физической культурой и спортом?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Пункт 1 статьи 19 Федерального закона N 81-ФЗ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87018" w:rsidRPr="00987018" w:rsidTr="009870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17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987018">
              <w:rPr>
                <w:sz w:val="22"/>
                <w:szCs w:val="22"/>
              </w:rPr>
              <w:t xml:space="preserve">За счет средств работодателя возмещаются расходы на мероприятия, </w:t>
            </w:r>
            <w:r w:rsidRPr="00987018">
              <w:rPr>
                <w:sz w:val="22"/>
                <w:szCs w:val="22"/>
              </w:rPr>
              <w:lastRenderedPageBreak/>
              <w:t>предусмотренные пунктом 1 статьи 19 Федерального закона N 81-ФЗ, за исключением профилактических медицинских осмотров, диспансеризации, диспансерного наблюдения и медицинской помощи работникам, занятым на работах с опасными и (или) вредными условиями труда по добыче (переработке) угля (горючих сланцев), оказываемой без взимания платы в соответствии с программой государственных гарантий бесплатного оказания гражданам медицинской помощи?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lastRenderedPageBreak/>
              <w:t>Пункт 12 статьи 19 Федерального закона N 81-ФЗ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87018" w:rsidRPr="00987018" w:rsidTr="009870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За счет средств работодателя предоставляется работникам организаций по добыче (переработке) угля (горючих сланцев), проживающим в домах с печным отоплением или в домах, кухни в которых оборудованы очагами, растапливаемыми углем, бесплатный пайковый уголь?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Пункт 2 статьи 21 Федерального закона N 81-ФЗ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87018" w:rsidRPr="00987018" w:rsidTr="009870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19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 xml:space="preserve">Работодатель обеспечил прохождение обучения по дополнительным профессиональным программам не реже чем один раз в пять лет работников организаций по добыче (переработке) угля (горючих сланцев), осуществляющих </w:t>
            </w:r>
            <w:r w:rsidRPr="00987018">
              <w:rPr>
                <w:sz w:val="22"/>
                <w:szCs w:val="22"/>
              </w:rPr>
              <w:lastRenderedPageBreak/>
              <w:t>руководство горными и взрывными работами?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lastRenderedPageBreak/>
              <w:t>Пункт 2 статьи 25 Федерального закона N 81-ФЗ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87018" w:rsidRPr="00987018" w:rsidTr="009870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987018">
              <w:rPr>
                <w:sz w:val="22"/>
                <w:szCs w:val="22"/>
              </w:rPr>
              <w:t>Работодателем выплачено работникам, уволенным при ликвидации организаций по добыче (переработке) угля (горючих сланцев), имеющим на день увольнения стаж работы в таких организациях не менее пяти лет и право на пенсионное обеспечение в соответствии с законодательством Российской Федерации, единовременное пособие в размере пятнадцати процентов среднего заработка за каждый год работы в организации по добыче (переработке) угля (горючих сланцев)?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987018">
              <w:rPr>
                <w:sz w:val="22"/>
                <w:szCs w:val="22"/>
              </w:rPr>
              <w:t>Пункт 1 статьи 23 Федерального закона N 81-ФЗ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18" w:rsidRPr="00987018" w:rsidRDefault="009870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364224" w:rsidRPr="006F43CF" w:rsidRDefault="00364224" w:rsidP="00364224">
      <w:pPr>
        <w:rPr>
          <w:rFonts w:ascii="Times New Roman" w:hAnsi="Times New Roman" w:cs="Times New Roman"/>
        </w:rPr>
      </w:pPr>
    </w:p>
    <w:sectPr w:rsidR="00364224" w:rsidRPr="006F43CF" w:rsidSect="00987018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6753"/>
    <w:rsid w:val="00043355"/>
    <w:rsid w:val="00050BB2"/>
    <w:rsid w:val="00083D50"/>
    <w:rsid w:val="000A7B9B"/>
    <w:rsid w:val="000B6D44"/>
    <w:rsid w:val="000D72C1"/>
    <w:rsid w:val="00117FD1"/>
    <w:rsid w:val="00123064"/>
    <w:rsid w:val="00123287"/>
    <w:rsid w:val="001322C3"/>
    <w:rsid w:val="00145D61"/>
    <w:rsid w:val="00151F79"/>
    <w:rsid w:val="001707BE"/>
    <w:rsid w:val="00171CF2"/>
    <w:rsid w:val="00196B07"/>
    <w:rsid w:val="001C355D"/>
    <w:rsid w:val="001F204E"/>
    <w:rsid w:val="001F3DC8"/>
    <w:rsid w:val="00202298"/>
    <w:rsid w:val="00207442"/>
    <w:rsid w:val="00215541"/>
    <w:rsid w:val="002810BC"/>
    <w:rsid w:val="002A7A28"/>
    <w:rsid w:val="002C001A"/>
    <w:rsid w:val="00304BE5"/>
    <w:rsid w:val="00305920"/>
    <w:rsid w:val="00351AE7"/>
    <w:rsid w:val="00353D4E"/>
    <w:rsid w:val="0036223F"/>
    <w:rsid w:val="00363199"/>
    <w:rsid w:val="00364224"/>
    <w:rsid w:val="003650C5"/>
    <w:rsid w:val="00390422"/>
    <w:rsid w:val="003B0060"/>
    <w:rsid w:val="003B26E1"/>
    <w:rsid w:val="003B7ED8"/>
    <w:rsid w:val="003C5575"/>
    <w:rsid w:val="003D13A5"/>
    <w:rsid w:val="004031C4"/>
    <w:rsid w:val="0042336D"/>
    <w:rsid w:val="00424B7D"/>
    <w:rsid w:val="00425D22"/>
    <w:rsid w:val="00435394"/>
    <w:rsid w:val="004628C7"/>
    <w:rsid w:val="004678A1"/>
    <w:rsid w:val="0047712D"/>
    <w:rsid w:val="00480077"/>
    <w:rsid w:val="004919D9"/>
    <w:rsid w:val="004B5562"/>
    <w:rsid w:val="004C67C0"/>
    <w:rsid w:val="004C6924"/>
    <w:rsid w:val="00505A9D"/>
    <w:rsid w:val="00515689"/>
    <w:rsid w:val="005271D3"/>
    <w:rsid w:val="00561112"/>
    <w:rsid w:val="00570DEB"/>
    <w:rsid w:val="0057156B"/>
    <w:rsid w:val="005743C0"/>
    <w:rsid w:val="0057554C"/>
    <w:rsid w:val="00594DBB"/>
    <w:rsid w:val="005A1AAB"/>
    <w:rsid w:val="005C1E27"/>
    <w:rsid w:val="005F488D"/>
    <w:rsid w:val="0060390A"/>
    <w:rsid w:val="0061442E"/>
    <w:rsid w:val="00634DC4"/>
    <w:rsid w:val="0064670A"/>
    <w:rsid w:val="00654CCC"/>
    <w:rsid w:val="00660901"/>
    <w:rsid w:val="00665E9D"/>
    <w:rsid w:val="00691CB7"/>
    <w:rsid w:val="006A29B7"/>
    <w:rsid w:val="006A558C"/>
    <w:rsid w:val="006B406E"/>
    <w:rsid w:val="006C1526"/>
    <w:rsid w:val="006C1E18"/>
    <w:rsid w:val="006C5583"/>
    <w:rsid w:val="006D799F"/>
    <w:rsid w:val="006E2119"/>
    <w:rsid w:val="006E77F3"/>
    <w:rsid w:val="006F0526"/>
    <w:rsid w:val="006F43CF"/>
    <w:rsid w:val="00710F3E"/>
    <w:rsid w:val="00712FFB"/>
    <w:rsid w:val="00730C68"/>
    <w:rsid w:val="007313C7"/>
    <w:rsid w:val="00776F86"/>
    <w:rsid w:val="007947D0"/>
    <w:rsid w:val="007C1EEA"/>
    <w:rsid w:val="007C29CC"/>
    <w:rsid w:val="007F0208"/>
    <w:rsid w:val="00827ABE"/>
    <w:rsid w:val="00836971"/>
    <w:rsid w:val="00843527"/>
    <w:rsid w:val="008444B6"/>
    <w:rsid w:val="00866F74"/>
    <w:rsid w:val="00881619"/>
    <w:rsid w:val="008904BF"/>
    <w:rsid w:val="00892083"/>
    <w:rsid w:val="008A10B9"/>
    <w:rsid w:val="008A6315"/>
    <w:rsid w:val="008B7D4B"/>
    <w:rsid w:val="008C64DC"/>
    <w:rsid w:val="008D4B8D"/>
    <w:rsid w:val="008E1332"/>
    <w:rsid w:val="008F66CC"/>
    <w:rsid w:val="00904C7C"/>
    <w:rsid w:val="00906401"/>
    <w:rsid w:val="0091131B"/>
    <w:rsid w:val="00952854"/>
    <w:rsid w:val="00961E07"/>
    <w:rsid w:val="00965928"/>
    <w:rsid w:val="00971B36"/>
    <w:rsid w:val="009858E1"/>
    <w:rsid w:val="00987018"/>
    <w:rsid w:val="009879F6"/>
    <w:rsid w:val="00987DAB"/>
    <w:rsid w:val="009918F4"/>
    <w:rsid w:val="009A2236"/>
    <w:rsid w:val="009A276C"/>
    <w:rsid w:val="009A2D27"/>
    <w:rsid w:val="009D2FFD"/>
    <w:rsid w:val="009D332A"/>
    <w:rsid w:val="009E6FFE"/>
    <w:rsid w:val="00A14844"/>
    <w:rsid w:val="00A15D0D"/>
    <w:rsid w:val="00A32E27"/>
    <w:rsid w:val="00A47B79"/>
    <w:rsid w:val="00A6322F"/>
    <w:rsid w:val="00A65F07"/>
    <w:rsid w:val="00A8205A"/>
    <w:rsid w:val="00A83A9D"/>
    <w:rsid w:val="00A90D5D"/>
    <w:rsid w:val="00A9766B"/>
    <w:rsid w:val="00AE346E"/>
    <w:rsid w:val="00B03C5D"/>
    <w:rsid w:val="00B205A7"/>
    <w:rsid w:val="00B2502C"/>
    <w:rsid w:val="00B30724"/>
    <w:rsid w:val="00B707E7"/>
    <w:rsid w:val="00B76AD0"/>
    <w:rsid w:val="00B84C7A"/>
    <w:rsid w:val="00B90B6F"/>
    <w:rsid w:val="00B93AE2"/>
    <w:rsid w:val="00BA28D9"/>
    <w:rsid w:val="00BC040A"/>
    <w:rsid w:val="00BC118C"/>
    <w:rsid w:val="00BC218B"/>
    <w:rsid w:val="00BD78AD"/>
    <w:rsid w:val="00BE03A5"/>
    <w:rsid w:val="00BE2918"/>
    <w:rsid w:val="00BE31E0"/>
    <w:rsid w:val="00C04909"/>
    <w:rsid w:val="00C10C9B"/>
    <w:rsid w:val="00C208E4"/>
    <w:rsid w:val="00C56E29"/>
    <w:rsid w:val="00C656DE"/>
    <w:rsid w:val="00C8011B"/>
    <w:rsid w:val="00C87E83"/>
    <w:rsid w:val="00C90FCB"/>
    <w:rsid w:val="00C9494D"/>
    <w:rsid w:val="00CA5560"/>
    <w:rsid w:val="00CE034E"/>
    <w:rsid w:val="00CE51D0"/>
    <w:rsid w:val="00CF35A3"/>
    <w:rsid w:val="00D104EE"/>
    <w:rsid w:val="00D15880"/>
    <w:rsid w:val="00D342D9"/>
    <w:rsid w:val="00D46B28"/>
    <w:rsid w:val="00D72890"/>
    <w:rsid w:val="00DA1788"/>
    <w:rsid w:val="00DA66FF"/>
    <w:rsid w:val="00DB2849"/>
    <w:rsid w:val="00DC68EC"/>
    <w:rsid w:val="00DE04EC"/>
    <w:rsid w:val="00DE10CA"/>
    <w:rsid w:val="00DF2EE2"/>
    <w:rsid w:val="00DF5E7C"/>
    <w:rsid w:val="00E00376"/>
    <w:rsid w:val="00E16109"/>
    <w:rsid w:val="00E764BD"/>
    <w:rsid w:val="00E8084C"/>
    <w:rsid w:val="00E94355"/>
    <w:rsid w:val="00EA3629"/>
    <w:rsid w:val="00EB55CF"/>
    <w:rsid w:val="00EB6E06"/>
    <w:rsid w:val="00EB72F7"/>
    <w:rsid w:val="00ED5D37"/>
    <w:rsid w:val="00EE7A08"/>
    <w:rsid w:val="00F01C22"/>
    <w:rsid w:val="00F054B0"/>
    <w:rsid w:val="00F0730A"/>
    <w:rsid w:val="00F24FE5"/>
    <w:rsid w:val="00F27990"/>
    <w:rsid w:val="00F4385C"/>
    <w:rsid w:val="00F47303"/>
    <w:rsid w:val="00F80360"/>
    <w:rsid w:val="00F836A2"/>
    <w:rsid w:val="00F90C26"/>
    <w:rsid w:val="00F95092"/>
    <w:rsid w:val="00FB0CAA"/>
    <w:rsid w:val="00FB448B"/>
    <w:rsid w:val="00FB60C8"/>
    <w:rsid w:val="00FE3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5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6B406E"/>
    <w:rPr>
      <w:color w:val="0000FF"/>
      <w:u w:val="single"/>
    </w:rPr>
  </w:style>
  <w:style w:type="paragraph" w:customStyle="1" w:styleId="ConsPlusNormal">
    <w:name w:val="ConsPlusNormal"/>
    <w:rsid w:val="009E6F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8</Pages>
  <Words>1380</Words>
  <Characters>7871</Characters>
  <Application>Microsoft Office Word</Application>
  <DocSecurity>0</DocSecurity>
  <Lines>65</Lines>
  <Paragraphs>18</Paragraphs>
  <ScaleCrop>false</ScaleCrop>
  <Company/>
  <LinksUpToDate>false</LinksUpToDate>
  <CharactersWithSpaces>9233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2025-01-14T11:59:00Z</dcterms:modified>
</cp:coreProperties>
</file>