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B4" w:rsidRPr="00C21B61" w:rsidRDefault="00AB3649" w:rsidP="00C21B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Общество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ограниченной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«Расчет»</w:t>
      </w:r>
    </w:p>
    <w:p w:rsidR="006845B4" w:rsidRPr="00C21B61" w:rsidRDefault="006845B4" w:rsidP="00C21B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845B4" w:rsidRPr="00C21B61" w:rsidRDefault="00AB3649" w:rsidP="00C21B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  <w:r w:rsidRPr="00C21B61">
        <w:rPr>
          <w:rFonts w:hAnsi="Times New Roman" w:cs="Times New Roman"/>
          <w:color w:val="000000"/>
          <w:sz w:val="28"/>
          <w:szCs w:val="28"/>
        </w:rPr>
        <w:t>ПРИКАЗ</w:t>
      </w:r>
    </w:p>
    <w:p w:rsidR="006845B4" w:rsidRPr="00C21B61" w:rsidRDefault="006845B4" w:rsidP="00C21B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103"/>
      </w:tblGrid>
      <w:tr w:rsidR="006845B4" w:rsidRPr="00C21B61" w:rsidTr="00C21B61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5B4" w:rsidRPr="00C21B61" w:rsidRDefault="00AB3649" w:rsidP="00C21B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05 </w:t>
            </w:r>
            <w:proofErr w:type="spellStart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5B4" w:rsidRPr="00C21B61" w:rsidRDefault="00AB3649" w:rsidP="00C21B6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77</w:t>
            </w:r>
          </w:p>
        </w:tc>
      </w:tr>
    </w:tbl>
    <w:p w:rsidR="006845B4" w:rsidRPr="00C21B61" w:rsidRDefault="006845B4" w:rsidP="00C21B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6845B4" w:rsidRPr="00C21B61" w:rsidRDefault="00AB3649" w:rsidP="00C21B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проведении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</w:p>
    <w:p w:rsidR="006845B4" w:rsidRPr="00C21B61" w:rsidRDefault="006845B4" w:rsidP="00C21B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21.07.1997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C21B61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bookmarkStart w:id="0" w:name="_GoBack"/>
      <w:bookmarkEnd w:id="0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116-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="00C21B61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промышленной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объектов»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Правилами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реестре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Правительс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тва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24.11.1998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1371,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реестре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ведению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реестра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C21B61">
        <w:rPr>
          <w:rFonts w:hAnsi="Times New Roman" w:cs="Times New Roman"/>
          <w:color w:val="000000"/>
          <w:sz w:val="28"/>
          <w:szCs w:val="28"/>
        </w:rPr>
        <w:t> 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0.11.2020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471,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опасных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производственных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="00C21B61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«Расчет»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комиссию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председатель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Петров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главный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инженер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члены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845B4" w:rsidRPr="00C21B61" w:rsidRDefault="00AB3649" w:rsidP="00C21B61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Бесперебойный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главный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технолог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845B4" w:rsidRPr="00C21B61" w:rsidRDefault="00AB3649" w:rsidP="00C21B61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Искров</w:t>
      </w:r>
      <w:proofErr w:type="spellEnd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главный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энергетик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845B4" w:rsidRPr="00C21B61" w:rsidRDefault="00AB3649" w:rsidP="00C21B61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Твердов</w:t>
      </w:r>
      <w:proofErr w:type="spellEnd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главный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механик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845B4" w:rsidRPr="00C21B61" w:rsidRDefault="00AB3649" w:rsidP="00C21B61">
      <w:pPr>
        <w:spacing w:before="0" w:beforeAutospacing="0" w:after="0" w:afterAutospacing="0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Кирпичный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начальник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отдела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капитального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строительства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845B4" w:rsidRPr="00C21B61" w:rsidRDefault="00AB3649" w:rsidP="00C21B61">
      <w:pPr>
        <w:spacing w:before="0" w:beforeAutospacing="0" w:after="0" w:afterAutospacing="0"/>
        <w:ind w:left="709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Сидоров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службы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производственного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Председателю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Петров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.)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ввода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эксплуатацию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снесения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действующие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Результ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аты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оформлять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протоколом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Руководителю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службы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производственного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Сидоров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.)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идентификации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подготавливать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направлять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Центральное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внесению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государственный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реестр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исключению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ОПО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845B4" w:rsidRPr="00C21B61" w:rsidRDefault="00AB3649" w:rsidP="00C21B6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C21B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845B4" w:rsidRDefault="006845B4" w:rsidP="00C21B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21B61" w:rsidRPr="00C21B61" w:rsidRDefault="00C21B61" w:rsidP="00C21B6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4"/>
        <w:gridCol w:w="5142"/>
      </w:tblGrid>
      <w:tr w:rsidR="006845B4" w:rsidRPr="00C21B61" w:rsidTr="00C21B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5B4" w:rsidRPr="00C21B61" w:rsidRDefault="00AB3649" w:rsidP="00C21B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Генеральный</w:t>
            </w:r>
            <w:proofErr w:type="spellEnd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ООО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Расчет</w:t>
            </w:r>
            <w:proofErr w:type="spellEnd"/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5B4" w:rsidRPr="00C21B61" w:rsidRDefault="00AB3649" w:rsidP="00C21B6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C21B61">
              <w:rPr>
                <w:rFonts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</w:tr>
    </w:tbl>
    <w:p w:rsidR="00AB3649" w:rsidRPr="00C21B61" w:rsidRDefault="00AB3649" w:rsidP="00C21B61">
      <w:pPr>
        <w:spacing w:before="0" w:beforeAutospacing="0" w:after="0" w:afterAutospacing="0"/>
        <w:jc w:val="both"/>
        <w:rPr>
          <w:sz w:val="28"/>
          <w:szCs w:val="28"/>
        </w:rPr>
      </w:pPr>
    </w:p>
    <w:sectPr w:rsidR="00AB3649" w:rsidRPr="00C21B61" w:rsidSect="00C21B61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0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845B4"/>
    <w:rsid w:val="00AB3649"/>
    <w:rsid w:val="00B73A5A"/>
    <w:rsid w:val="00C21B6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2597"/>
  <w15:docId w15:val="{BC23B9B6-D5FD-4623-93C8-08FE8299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2022-04-05T07:43:00Z</dcterms:modified>
</cp:coreProperties>
</file>