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Правила по охране труда 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при проведении работ на высоте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в структурных подразделениях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ООО «Альфа»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Содержание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</w:tblGrid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Область применения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Нормативные ссылки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Термины, определения и сокращения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Общие требования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 охраны труда работников при организации проведения работ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Требования, предъявляемые к производственным помещениям и производственным площадкам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Требования предъявляемые к оборудованию, его размещению и организации рабочих мест, в целях обеспечения охраны труда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Ответственность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Область применения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1.1 Настоящие правила устанавливают требования к организации и проведению работ на высоте, выполняемых работниками подразделений </w:t>
      </w:r>
      <w:r>
        <w:rPr>
          <w:rFonts w:hAnsi="Times New Roman" w:cs="Times New Roman"/>
          <w:color w:val="000000"/>
          <w:sz w:val="24"/>
          <w:szCs w:val="24"/>
        </w:rPr>
        <w:t>ООО «Альфа».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1.2 Настоящие правила обязательны для применения во всех подразделениях </w:t>
      </w:r>
      <w:r>
        <w:rPr>
          <w:rFonts w:hAnsi="Times New Roman" w:cs="Times New Roman"/>
          <w:color w:val="000000"/>
          <w:sz w:val="24"/>
          <w:szCs w:val="24"/>
        </w:rPr>
        <w:t>ООО «Альфа»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 Работники подрядных организаций, занятые выполнением работ на высоте должны руководствоваться требованиями настоящих правил.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2. Используемые нормативно-правовые акты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Правила разработана на основании следующих документов и источников: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Трудовой кодекс Российской Федерации от 30.12.2001 № 197-ФЗ;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«Правила по охране труда при работе на высоте», утверждённые приказом Министерства труда и социальной защиты Российской Федерации от 16.11.2020 № 782н;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«Правила противопожарного режима в Российской Федерации», утверждённые постановлением Правительства Российской Федерации от 16.09.2020 № 1479;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«Правила по охране труда при погрузочно-разгрузочных работах и размещении грузов», утверждённые постановлением Министерства труда и социальной защиты Российской Федерации от 28.10.2020 № 753н;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"Правила по охране труда при работе с инструментом и приспособлениями", утверждённые приказом Министерства труда и социальной, защиты Российской Федерации от 17.11.2020 года № 835н.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 Термины, определения и сокращения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3.1 В настоящих правилах использованы термины с соответствующими определениями: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Опасная ситуация </w:t>
      </w:r>
      <w:r>
        <w:rPr>
          <w:rFonts w:hAnsi="Times New Roman" w:cs="Times New Roman"/>
          <w:color w:val="000000"/>
          <w:sz w:val="24"/>
          <w:szCs w:val="24"/>
        </w:rPr>
        <w:t>− обстоятельства, при которых человек подвергается по меньшей мере одной или нескольким опасностям. Примечание. Результат опасной ситуации может проявиться сразу же или через некоторый промежуток времени;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Опасность − </w:t>
      </w:r>
      <w:r>
        <w:rPr>
          <w:rFonts w:hAnsi="Times New Roman" w:cs="Times New Roman"/>
          <w:color w:val="000000"/>
          <w:sz w:val="24"/>
          <w:szCs w:val="24"/>
        </w:rPr>
        <w:t>источник, который может причинить вред здоровью или травмы;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Примечание: Опасности могут включать источники, которые могут причинить вред или создать опасные ситуации, или обстоятельства, воздействие которых приводит к травмам и заболеваниям;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Рабочее место </w:t>
      </w:r>
      <w:r>
        <w:rPr>
          <w:rFonts w:hAnsi="Times New Roman" w:cs="Times New Roman"/>
          <w:color w:val="000000"/>
          <w:sz w:val="24"/>
          <w:szCs w:val="24"/>
        </w:rPr>
        <w:t>– место, где работник должен находиться или куда ему необходимо прибыть в связи с его работой и которое прямо или косвенно находиться под контролем работодателя;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Безопасные условия труда </w:t>
      </w:r>
      <w:r>
        <w:rPr>
          <w:rFonts w:hAnsi="Times New Roman" w:cs="Times New Roman"/>
          <w:color w:val="000000"/>
          <w:sz w:val="24"/>
          <w:szCs w:val="24"/>
        </w:rPr>
        <w:t>– условия труда, при которых воздействие на работающего вредных и (или) опасных производственных факторов исключено, либо уровни их воздействия не превышают установленных нормативов;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Вредный производственный фактор </w:t>
      </w:r>
      <w:r>
        <w:rPr>
          <w:rFonts w:hAnsi="Times New Roman" w:cs="Times New Roman"/>
          <w:color w:val="000000"/>
          <w:sz w:val="24"/>
          <w:szCs w:val="24"/>
        </w:rPr>
        <w:t>– производственный фактор, воздействие которого на работника может привести к заболеванию;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Опасный производственный фактор </w:t>
      </w:r>
      <w:r>
        <w:rPr>
          <w:rFonts w:hAnsi="Times New Roman" w:cs="Times New Roman"/>
          <w:color w:val="000000"/>
          <w:sz w:val="24"/>
          <w:szCs w:val="24"/>
        </w:rPr>
        <w:t>– производственный фактор, воздействие которого на работника может привести к травме.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Риск </w:t>
      </w:r>
      <w:r>
        <w:rPr>
          <w:rFonts w:hAnsi="Times New Roman" w:cs="Times New Roman"/>
          <w:color w:val="000000"/>
          <w:sz w:val="24"/>
          <w:szCs w:val="24"/>
        </w:rPr>
        <w:t>– влияние неопределенности.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1 - Влияние выражается в отклонении от ожидаемого результата - позитивном или негативном.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2 - Неопределенность является состоянием, связанным с недостатком, даже частичном, информации, понимания или знания о событии, его последствиях и вероятности.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3 - Риск часто определяют по отношению к потенциальным «событиям» и/или их «последствиям».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Примечание 4 - Риск часто выражается в терминах комбинации последствий события (включая изменения в обстоятельствах) и связанных с ними «вероятностей» возникновения.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Риск в отношении безопасности труда и охраны здоровья </w:t>
      </w:r>
      <w:r>
        <w:rPr>
          <w:rFonts w:hAnsi="Times New Roman" w:cs="Times New Roman"/>
          <w:color w:val="000000"/>
          <w:sz w:val="24"/>
          <w:szCs w:val="24"/>
        </w:rPr>
        <w:t>– сочетание вероятности возникновения связанного с работой опасного события (опасных событий) или воздействия (воздействий) и серьезности нанесения вреда здоровью и травматизма, к которым может привести это событие (события) или воздействие (воздействия).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 Общие требования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 К работам на высоте, проводимые в</w:t>
      </w:r>
      <w:r>
        <w:rPr>
          <w:rFonts w:hAnsi="Times New Roman" w:cs="Times New Roman"/>
          <w:color w:val="000000"/>
          <w:sz w:val="24"/>
          <w:szCs w:val="24"/>
        </w:rPr>
        <w:t xml:space="preserve"> ООО «Альфа» </w:t>
      </w:r>
      <w:r>
        <w:rPr>
          <w:rFonts w:hAnsi="Times New Roman" w:cs="Times New Roman"/>
          <w:color w:val="000000"/>
          <w:sz w:val="24"/>
          <w:szCs w:val="24"/>
        </w:rPr>
        <w:t>относятся работы, при которых: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существуют риски, связанные с возможным падением работника с высоты 1,8 м и более, в том числе: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осуществлении работником подъема на высоту более 5 м, или спуска с высоты более 5 м по лестнице, угол наклона которой к горизонтальной поверхности составляет более 75°;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проведении работ на площадках на расстоянии ближе 2 м от неогражденных перепадов по высоте более 1,8 м, а также, если высота защитного ограждения площадок менее 1,1 м;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существуют риски, связанные с возможным падением работника с высоты менее 1,8 м, если работа проводится над машинами или механизмами, поверхностью жидкости или сыпучих мелкодисперсных материалов, выступающими предметами.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 В рамках процедуры управления профессиональными рисками системы управления охраной труда в </w:t>
      </w:r>
      <w:r>
        <w:rPr>
          <w:rFonts w:hAnsi="Times New Roman" w:cs="Times New Roman"/>
          <w:color w:val="000000"/>
          <w:sz w:val="24"/>
          <w:szCs w:val="24"/>
        </w:rPr>
        <w:t>ООО «Альфа»</w:t>
      </w:r>
      <w:r>
        <w:rPr>
          <w:rFonts w:hAnsi="Times New Roman" w:cs="Times New Roman"/>
          <w:color w:val="000000"/>
          <w:sz w:val="24"/>
          <w:szCs w:val="24"/>
        </w:rPr>
        <w:t xml:space="preserve"> проводится оценка профессиональных рисков, связанных с возможным падением работника с высоты.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4.3. При возможности выполнения работ иным способом, для обеспечения безопасности работников, руководитель подразделения должен исключить работы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4.4. Перечень рисков, создаваемых опасными и вредными производственными факторами: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получение телесных повреждений (травм), теплового удара, ожога, обморожения;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поражение электрическим током, молнией, излучением;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получение повреждения вследствие взрывов, аварий, разрушения зданий, сооружений и конструкций;</w:t>
      </w:r>
    </w:p>
    <w:p>
      <w:pPr>
        <w:numPr>
          <w:ilvl w:val="0"/>
          <w:numId w:val="1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иные повреждения здоровья, смерть пострадавшего.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Перечень рисков, опасных и вредных производственных факторов, которые могут воздействовать на работника в результате нарушения требований охраны труда: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автомобильный и железнодорожный транспорт;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движущиеся и вращающиеся механизмы, отдельные узлы, детали или другие неогражденные элементы производственного оборудования;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перемещаемые заготовки, готовые изделия, детали и другие грузы, поднимаемые или перемещаемые ГПМ;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нагретые, горячие объекты и среды;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температурные условия (повышенная/ пониженная температура);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неровные поверхности, незакрытые и неогражденные проёмы, приямки, колодцы, котлованы, ямы и траншеи;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острые кромки, заусенцы и шероховатость на поверхностях заготовок, инструментов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скользкие поверхности;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возможность падения с высоты;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падение предметов с высоты, разрушающиеся конструкции, обрушающаяся порода, насыпь;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электрическое напряжение;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загазованность воздуха;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огневые работы;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взрыво- и пожароопасные вещества, химические вещества;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избыточное давление;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отсутствие требуемых габаритов;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повышенный уровень вибрации;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замкнутое пространство;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неисправность;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природные явления;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несоответствующая освещенность;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коррозия;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неприменение средств защиты (индивидуальных / коллективных);</w:t>
      </w:r>
    </w:p>
    <w:p>
      <w:pPr>
        <w:numPr>
          <w:ilvl w:val="0"/>
          <w:numId w:val="2"/>
        </w:numPr>
        <w:spacing w:beforeAutospacing="1" w:afterAutospacing="1" w:line="240" w:lineRule="auto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повышенный уровень шума.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5. Требования охраны труда работников при организации проведения работ.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5.1 Организация и выполнение работ на высоте проводятся в соответствии с «Правилами по охране труда при работе на высоте».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 К работе на высоте допускаются работники: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5.2.1 достигшие возраста восемнадцати лет;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5.2.2 признанные годными для выполнения работ на высоте при прохождении обязательного предварительного (при поступлении на работу) или периодического медицинского осмотра;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5.2.3 имеющие квалификацию, соответствующую характеру выполняемых работ;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5.2.4 прошедшие обучение безопасным методам и приемам выполнения работ на высоте (в том числе практическим навыкам применения соответствующих СИЗ):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при допуске к работам на высоте впервые;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при переводе с других работ, если ранее не проходил обучения безопасным методам и приемам выполнения работ на 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при перерыве в работе на высоте более одного года.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5.2.5 получившие удостоверение о допуске к соответствующим работам на 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5.2.6 прошедшие стажировку (не менее двух смен).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 Удостоверение о допуске к работам на высоте является документом, удостоверяющим право работника на указанную самостоятельную работу. Удостоверение должно постоянно находиться при работнике во время выполнения им служебных обязанностей и предъявляться по требованию должностных лиц, осуществляющих контроль за соблюдением трудового законодательства.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5.3.4 По наряду-допуску выполняются работы с высоким риском падения работника с высоты, а также работы на высоте без применения средств подмащивания, выполняемые на высоте 5 м и более; работы, выполняемые на площадках на расстоянии менее 2 м от не ограждённых (при отсутствии защитных ограждений) по высоте более 5 м либо при высоте ограждений, составляющих менее 1,1 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5.3.4.1 Работники, допускаемые к непосредственному выполнению работ на высоте, выполняемых с оформлением наряда-допуска, делятся на следующие группы по безопасности работ на высоте: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1 группа-работники, допускаемые к работам в составе бригады;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2 группа-бригадиры, мастера, руководители стажировки, а также работники, назначаемые по наряду-допуску ответственными исполнителями (производителями) работ на высоте и работники, допускаемые к работам в составе бригады из числа высококвалифицированных рабочих и специалистов;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5.3.4.2 К работникам 3 группы по безопасности работ на высоте относятся: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работники, назначаемые ответственными за организацию и безопасное проведение работ на высоте, в том числе выполняемых с оформлением наряда-допуска;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ответственные за составление плана мероприятий по эвакуации и спасению работников при возникновении аварийной ситуации и при проведении спасательных работ;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работники, проводящие обслуживание и периодический осмотр средств индивидуальной защиты (далее СИЗ);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работники, выдающие наряд-допуск;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д) ответственные руководители работ на высоте, выполняемых с оформлением наряда-допуска;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е) должностные лица, в полномочия которых входит утверждение плана производства работ на 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ж) специалисты, проводящие обучение работам на 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з) члены экзаменационных комиссий, проводящих обучение безопасным методам и приемам выполнения работ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Работники, относящиеся к 3 группе по безопасности работ на высоте, могут быть допущены к непосредственному выполнению работ на высоте, при условии подтверждения квалификации и получения удостоверений на соответствующую группу.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5.3.4.3 Периодическое обучение работников 1 и 2 групп безопасным методам и приемам выполнения работ на высоте осуществляется не реже 1 раза в 3 года.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Периодическое обучение работников 3 группы безопасным методам и приемам выполнения работ на высоте осуществляется не реже 1 раза в 5 лет.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5.3.4.4 Обучение безопасным методам и приемам выполнения работ на высоте завершается экзаменом и выдается удостоверение о допуске к соответствующим работам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5.3.4.5 Работникам, выполняющим работы на высоте с применением систем канатного доступа, дополнительно выдается личная книжка учета работ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5.3.5 Периодическая проверка знаний безопасных методов и приемов выполнения работ на высоте у работников, выполняющих работы на высоте с применением средств подмащивания, а также на площадках с защитными ограждениями высотой 1,1 м и более, а также у работников 1 и 2 группы проводится без обучения не реже 1 раза в год. Результаты проведения проверки оформляются протоколом.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5.3.6 Необходимость периодической проверки знаний для каждой категории работников 3 группы, а также ее периодичность определяется положением об обучении работников </w:t>
      </w:r>
      <w:r>
        <w:rPr>
          <w:rFonts w:hAnsi="Times New Roman" w:cs="Times New Roman"/>
          <w:color w:val="000000"/>
          <w:sz w:val="24"/>
          <w:szCs w:val="24"/>
        </w:rPr>
        <w:t>ООО «Альфа»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5.3.7 Руководитель подразделения до начала выполнения работ на высоте должен организовать проведение технико-технологических и организационных мероприятий: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технико-технологические мероприятия, включающие в себя разработку и выполнение плана производства работ (ППР) на высоте или разработку и утверждение технологических карт (ТК); ограждение места производства работ, вывешивание предупреждающих и предписывающих плакатов, использование средств коллективной и индивидуальной защиты;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организационные мероприятия, включающие в себя назначение лиц, ответственных за организацию и безопасное проведение работ на высоте; лицо, ответственное за безопасную эксплуатацию люльки; лиц, ответственных за утверждение ППР на высоте, лиц, имеющих право выдавать наряд допуск, лиц, ответственных за составление плана по эвакуации и спасению работников при возникновении аварийной ситуации, а также проводящих обслуживание и периодический осмотр СИЗ.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 Руководитель до начала выполнения работ на высоте должен утвердить Перечень работ на высоте, выполняемых с оформлением наряда-допуска.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5.3.8.1 В исключительных случаях (предупреждение аварии, устранение угрозы жизни работников) работы на высоте, включенные в Перечень, могут быть начаты без оформления наряда-допуска под руководством работников, назначаемых ответственными за безопасную организацию и проведение работ на высоте. Если указанные работы выполняются более суток, оформление наряда-допуска должно быть произведено в обязательном порядке.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5.3.8.2 Наряд-допуск определяет место производства работ на высоте, их содержание, условия проведения работ, время начала и окончания работ, состав бригады, ответственных лиц при выполнении работ. Если работы на высоте проводятся одновременно с другими видами работ, требующими оформления наряда-допуска, то может оформляться один наряд-допуск с обязательным включением в него сведений о производстве работ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5.3.9 При проведении работ на высоте необходимо определить границы опасных зон, обеспечить наличие требуемых защитных и страховочных ограждений.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5.3.9.1 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5.3.9.2 Системы обеспечения безопасности работ на высоте делятся на следующие виды: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удерживающие системы;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системы позиционирования;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страховочные системы;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системы спасения и эвакуации.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</w:tblGrid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Удерживающая система.</w:t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5330769"/>
                  <wp:effectExtent l="0" t="0" r="0" b="0"/>
                  <wp:docPr id="1" name="Picture 1" descr="/api/doc/v1/image/-31904360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/api/doc/v1/image/-31904360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dd661ae1b0747b88550d632a9ac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53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 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1 - удерживающая привязь, охватывающая туловище человека и состоящая из отдельных деталей, которые в сочетании со стропами фиксируют работника на определенной высоте во время работы;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2 - открывающееся устройство для соединения компонентов, которое позволяет работнику присоединять строп для того, чтобы соединить себя прямо или косвенно с опорой (далее - соединительный элемент (карабин);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3 - анкерная точка крепления, к которой может быть прикреплено средство индивидуальной защиты после монтажа анкерного устройства или структурного анкера, закрепленного на длительное время к сооружению (зданию);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4 - находящийся в натянутом состоянии строп регулируемой длины для удержания работника;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5 - перепад высот более 1,8 м.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позиционирования, позволяющая работнику работать с поддержкой, при которой падение предотвращается.</w:t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8704833"/>
                  <wp:effectExtent l="0" t="0" r="0" b="0"/>
                  <wp:docPr id="2" name="Picture 2" descr="/api/doc/v1/image/-31904371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/api/doc/v1/image/-31904371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417268804644b8ba854948b7fde1db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870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 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1 - поясной ремень для поддержки тела, который охватывает тело за талию;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2 - находящийся в натянутом состоянии строп регулируемой длины для рабочего позиционирования, используемый для соединения поясного ремня с анкерной точкой или конструкцией, охватывая ее, как средство опоры;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3 - строп с амортизатором 4;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5 - страховочная привязь.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 при использовании системы позиционирования должен быть всегда присоединен к страховочной системе. Подсоединение должно проводиться без какой-либо слабины в анкерных канатах или соединительных стропах.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Страховочная система, состоящая из страховочной привязи и подсистемы, присоединяемой для страховки.</w:t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5694515"/>
                  <wp:effectExtent l="0" t="0" r="0" b="0"/>
                  <wp:docPr id="3" name="Picture 3" descr="/api/doc/v1/image/-31904372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/api/doc/v1/image/-31904372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c36d463c6c044a6835db647b180de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569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 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1 - структурный анкер на каждом конце анкерной линии;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2 - анкерная линия из гибкого каната или троса между структурными анкерами, к которым можно крепить средство индивидуальной защиты;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3 - строп;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4 - амортизатор;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5 - страховочная привязь.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Страховочная привязь (пояс предохранительный лямочный) – компонент страховочной системы для охвата тела человека с целью предотвращения от падения с высоты, который может включать соединительные стропы, пряжки и элементы, закрепленные соответствующим образом, для поддержки всего тела человека и для удержания тела во время падения и после него.</w:t>
            </w:r>
          </w:p>
        </w:tc>
      </w:tr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Система спасения и эвакуации: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-средство защиты втягивающего типа со встроенной лебедкой;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-переносное временное анкерное устройство и встроенное спасательное подъемное устройство;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-индивидуальное спасательное устройство, предназначенное для спасения работника с высоты самостоятельно.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5.3.9.3 Системы обеспечения безопасности работ на высоте состоят из: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анкерного устройства;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привязи (страховочной, для удерживания, для позиционирования, для работ в положении сидя, спасательной);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соединительной подсистемы (строп, канат, карабин, амортизатор, средство от защиты от падения на гибкой или на жесткой анкерной линии, устройство для позиционирования на канатах).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 Работники, выполняющие работы на высоте, обязаны пользоваться защитными касками с застегнутым подбородочным ремнем. Внутренняя оснастка и подбородочный ремень должны быть съемными и иметь устройство для крепления к корпусу каски. Подбородочный ремень должен регулироваться по длине, способ крепления должен обеспечивать возможность его быстрого отсоединения и не допускать самопроизвольного падения или смещения каски с головы работающего.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5.3.10.1 Все компоненты системы безопасности должны соответствовать типу выполняемых работ.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5.3.10.2 Работники без положенных СИЗ или с неисправными СИЗ к работе на высоте не допускаются.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5.3.10.3 Средства коллективной и индивидуальной защиты работников должны быть учтены и содержаться в технически исправном состоянии с организацией их обслуживания и периодических проверок, указанных в инструкции изготовителя СИЗ. Работник обязан производить осмотр выданных СИЗ перед и после каждого использования.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5.3.10.4 Дежурные СИЗ закрепляются за определенными рабочими местами и передаются от одной смены другой. Ответственными за обеспечение работников дежурными СИЗ являются руководители структурных подразделений.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выдаче дежурных СИЗ от падения с высоты работникам на время производства работ, СИЗ выдаются с индикаторами срабатывания.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 Система канатного доступа может применяться только в том случае, когда результаты осмотра рабочего места показывают, что при выполнении работы использование других, более безопасных методов и оборудования, нецелесообразно.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5.3.11.1 Для подъема и спуска по вертикальной (более 70</w:t>
      </w:r>
      <w:r>
        <w:rPr>
          <w:rFonts w:hAnsi="Times New Roman" w:cs="Times New Roman"/>
          <w:color w:val="000000"/>
          <w:sz w:val="19"/>
          <w:szCs w:val="19"/>
          <w:vertAlign w:val="superscript"/>
        </w:rPr>
        <w:t xml:space="preserve">0 </w:t>
      </w:r>
      <w:r>
        <w:rPr>
          <w:rFonts w:hAnsi="Times New Roman" w:cs="Times New Roman"/>
          <w:color w:val="000000"/>
          <w:sz w:val="24"/>
          <w:szCs w:val="24"/>
        </w:rPr>
        <w:t>к горизонту) и наклонной (более 30</w:t>
      </w:r>
      <w:r>
        <w:rPr>
          <w:rFonts w:hAnsi="Times New Roman" w:cs="Times New Roman"/>
          <w:color w:val="000000"/>
          <w:sz w:val="19"/>
          <w:szCs w:val="19"/>
          <w:vertAlign w:val="superscript"/>
        </w:rPr>
        <w:t xml:space="preserve">0 </w:t>
      </w:r>
      <w:r>
        <w:rPr>
          <w:rFonts w:hAnsi="Times New Roman" w:cs="Times New Roman"/>
          <w:color w:val="000000"/>
          <w:sz w:val="24"/>
          <w:szCs w:val="24"/>
        </w:rPr>
        <w:t>к горизонту) плоскостям, а также выполнения работ в состоянии подвеса в безопорном пространстве применяется система канатного доступа, состоящая из анкерных (ого) устройств(а) и соединительной подсистемы (гибкая или жесткая анкерная линия, стропы, канаты, карабины, устройство для спуска, устройство для подъема, устройство для позиционирования).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5.3.11.2 Работы с использованием канатного доступа производятся с использованием страховочной системы, состоящей из анкерного устройства, страховочной привязи, соединительной подсистемы (гибкая или жесткая анкерная линия, амортизатор, стропы, канаты, карабины).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5.3.11.3 Не допускается использование одного каната одновременно для страховочной системы и для системы канатного доступа.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5.3.11.4 Работы с использованием системы канатного доступа на высоте требуют разработки ППР на высоте и выполняются по наряду-допуску.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5.3.12 Для обеспечения безопасности работника при перемещении (подъеме или спуске) по конструкциям на высоте в случаях, когда невозможно организовать страховочную систему с расположением ее анкерного устройства сверху, могут использоваться системы обеспечения безопасности работ на высоте.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</w:tblGrid>
      <w:tr>
        <w:trPr>
          <w:trHeight w:val="0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 обязан осуществлять присоединение карабина за несущие конструкции, обеспечивая свою безопасность за счет непрерывности самостраховки при горизонтальном перемещении по конструкциям на высоте в случаях, когда невозможно организовать страховочную систему.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Обозначения на схеме: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– страховочная привязь;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– стропы самостраховки;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 – амортизатор;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 – соединительный элемент (карабин).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8041823"/>
                  <wp:effectExtent l="0" t="0" r="0" b="0"/>
                  <wp:docPr id="4" name="Picture 4" descr="/api/doc/v1/image/-31904452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/api/doc/v1/image/-31904452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f2d611e7b2bf4b4e8246bb733dea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8041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2345703"/>
                  <wp:effectExtent l="0" t="0" r="0" b="0"/>
                  <wp:docPr id="5" name="Picture 5" descr="/api/doc/v1/image/-31904387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/api/doc/v1/image/-31904387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900a3849a0d4c88b5447c55c44e2b9b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234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2347366"/>
                  <wp:effectExtent l="0" t="0" r="0" b="0"/>
                  <wp:docPr id="6" name="Picture 6" descr="/api/doc/v1/image/-31904415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/api/doc/v1/image/-31904415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cd1b286c9cd40d8b880341951164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234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2326472"/>
                  <wp:effectExtent l="0" t="0" r="0" b="0"/>
                  <wp:docPr id="7" name="Picture 7" descr="/api/doc/v1/image/-31904388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/api/doc/v1/image/-31904388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31b0a7881e240a1a2353bb4cdb8af9a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232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/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5.3.13 Для безопасного перехода с одного рабочего места на другое должны применяться страховочные системы, в составе которых используются анкерные устройства, содержащие жесткие или гибкие анкерные линии.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5.3.13.1 Анкерные линии должны крепиться к конструктивным элементам здания, сооружения с помощью концевых, промежуточных и угловых анкеров (где применимо).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5.3.13.2 Конструкция деталей анкерной линии должна исключать возможность травмирования рук работника.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5.3.14 Конструкция приставных лестниц и стремянок должна исключать возможность сдвига и опрокидывания их при работе. На нижних концах лестниц и стремянок должны быть оковки с острыми наконечниками для установки на земле. При использовании на гладких опорных поверхностях на нижних концах должны быть надеты башмаки из резины или другого нескользкого материала.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5.3.14.1 Верхние концы лестниц, приставляемых к трубам или проводам, снабжаются специальными крючками-захватами, предотвращающими падение лестницы от напора ветра или случайный толчков.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5.3.14.2 При работе с приставной лестницы на высоте более 1,8 м надлежит применять страховочную систему, прикрепляемую к конструкции сооружения или к лестнице (при условии закрепления лестницы к конструкции сооружения). При этом длина приставной лестницы должна обеспечивать работнику возможность работы в положении стоя на ступени, находящейся на расстоянии не менее 1 м от верхнего конца лестницы.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6. Требования, предъявляемые к производственным помещениям и производственным площадкам.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6.1. При проведении работ на высоте руководитель структурного подразделения обязан определить границы опасных зон исходя из действующих норм и правил с учетом наибольшего габарита перемещаемого груза, расстояния разлета предметов или раскаленных частиц металла (например, при сварочных работах), размеров движущихся частей машин и оборудования и обеспечить наличие требуемых защитных, страховочных и сигнальных ограждений. Место установки ограждений и знаков безопасности указывается в технологических картах на проведение работ или в ППР на высоте в соответствии с действующими техническими регламентами, нормами и правилами.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(далее - систем безопасности).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 Для обозначения опасных зон при работе на высоте следует применять один из следующих типов ограждений - защитные, страховочные ограждения.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 Защитное ограждение должно быть установлено на расстоянии не менее 2,0 м от края перепада высот для предотвращения непреднамеренного доступа в опасную зону.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 Защитные ограждения рассчитывают на прочность и устойчивость к поочередному действию как горизонтальных, так и вертикальных равномерно распределенных нагрузок.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6.2.4 Страховочное ограждение должно быть установлено непосредственно на границе перепада высот или на расстоянии до 0,3 м от края для предотвращения падения с высоты работника в случае потери им устойчивости вблизи границы перепада высот.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6.2.4.1 Страховочные ограждения рассчитывают на прочность и устойчивость к действию горизонтальной сосредоточенной нагрузки не менее 700 Н (70 кгс), приложенной в любой точке по высоте ограждения в середине пролета, а страховочные наружные, кроме того, - на прочность.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6.2.5 Для дополнительной визуализации установленных защитных или страховочных ограждений допускается применение сигнальной ленты, с соблюдением конструктивных решений, предусмотренных в п.6.2.6 данных правил.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6.2.6 В таблице приведены конструктивные решения ограждений опасных зон при работе на высоте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440"/>
        <w:gridCol w:w="1440"/>
        <w:gridCol w:w="1440"/>
      </w:tblGrid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 позиции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Конструктивное решение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Защитное внутреннее ограждение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3517769"/>
                  <wp:effectExtent l="0" t="0" r="0" b="0"/>
                  <wp:docPr id="8" name="Picture 8" descr="/api/doc/v1/image/-31904871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/api/doc/v1/image/-31904871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7fb3afc6aa94c4eb954ddd0b7159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351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1 - стойка; 2 - заполнение; 3 - плита перекрытия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качестве заполнения следует применять стальной прокат (уголки, трубы круглого или четырехугольного сечения из стали марки С235 по ГОСТ 27772), пиломатериалы из древесины хвойных пород не ниже 2-го сорта по ГОСТ 8486.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Допускается применение в качестве заполнения стальных канатов диаметром не менее 5 мм</w:t>
            </w:r>
          </w:p>
        </w:tc>
      </w:tr>
      <w:tr>
        <w:trPr>
          <w:trHeight w:val="0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Страховочное ограждение</w:t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/>
            </w:r>
          </w:p>
          <w:p>
            <w:r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5732144" cy="3536247"/>
                  <wp:effectExtent l="0" t="0" r="0" b="0"/>
                  <wp:docPr id="9" name="Picture 9" descr="/api/doc/v1/image/-31904873?moduleId=118&amp;id=96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/api/doc/v1/image/-31904873?moduleId=118&amp;id=96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9d07b59c91984f7387b6f93e0ff7a2e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144" cy="353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1 - стойка; 2 - заполнение; 3 - плита перекрытия; 4 - бортовая доска высотой 100 мм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качестве опор следует применять конструктивные элементы здания - колонны, пилоны, стены или специальные опоры из стального проката.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качестве заполнения следует применять стальной прокат (уголки, трубы круглого или четырехугольного сечения из стали марки С235 по ГОСТ 27772)</w:t>
            </w:r>
          </w:p>
        </w:tc>
      </w:tr>
    </w:tbl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6.2.7. Материалы, изделия, конструкции при приеме и складировании на рабочих местах, находящихся на высоте, должны приниматься в объемах, необходимых для текущей переработки, и укладываться так, чтобы не загромождать рабочее место и проходы к нему исходя из несущей способности лесов, подмостей, площадок, на которых производится размещение указанного груза.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6.2.8. Рабочее место должно содержаться в чистоте. Хранение заготовок, материалов, инструмента, готовой продукции, отходов производства осуществляется в соответствии с технологическими и маршрутными картами.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 рабочем месте не допускается размещать и накапливать неиспользуемые материалы, отходы производства, запрещается загромождать пути подхода к рабочим местам и выхода от них.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6.2.9. Места хранения материалов предусматриваются в технологической карте или ППР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 рабочих местах запас материалов, содержащих вредные, пожаро- и взрывоопасные вещества, не должен превышать сменной потребности.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 время перерывов в работе технологические приспособления, инструмент, материалы и другие мелкие предметы, находящиеся на рабочем месте, должны быть закреплены или убраны.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Хранение и транспортирование материалов производятся на основании инструкции изготовителя материалов.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После окончания работы или смены оставлять на рабочем месте материалы, инструмент или приспособления не допускается.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6.2.10. Проемы в стенах при одностороннем примыкании к ним настила (перекрытия) должны ограждаться, если нижний край проема расположен от уровня настила по высоте на расстоянии менее 0,7 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6.2.11. Проемы, в которые могут упасть (выпасть) работники, закрываются, ограждаются и обозначаются знаками безопасности.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6.2.12. При расположении рабочих мест на перекрытиях воздействие нагрузок от размещенных материалов, оборудования, оснастки и людей не должно превышать расчетных нагрузок на перекрытие, предусмотренных проектом.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6.2.13. Проходы на площадках и рабочих местах должны отвечать следующим требованиям: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ширина одиночных проходов к рабочим местам и на рабочих местах должна быть не менее 0,6 м, расстояние от пола прохода до элементов перекрытия (далее - высота в свету) - не менее 1,8 м;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лестницы или скобы, применяемые для подъема или спуска работников на рабочие места на высоте более 5 м, должны быть оборудованы системами безопасности.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6.2.14.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устройствами, использующие горизонтальные анкерные (жесткие или гибкие) анкерные линии, расположенные горизонтально или под углом до 15° к горизонту.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6.2.15. Леса должны использоваться по назначению, за условиями их использования в подразделении устанавливается технический надзор.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6.2.16. Леса, подмости и другие приспособления для выполнения работ на высоте должны быть изготовлены по проектам или типовым схемам применения из руководств (инструкций) по эксплуатации изготовителя, и взяты подразделением на инвентарный учет.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 используемые в инвентарных конструкциях леса и подмости должны иметься паспорта изготовителя или официального представителя изготовителя (для лесов и подмостей импортного производства).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 элементов разных изготовителей в одной инвентарной конструкции лесов и подмостей не допускается без документального подтверждения этими изготовителями их взаимной совместимости.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6.2.17. Масса сборочных единиц лесов при ручной сборке не должна быть более 28 кг. Масса сборочных элементов при монтаже средств подмащивания на земле или перекрытии (с последующей установкой их в рабочее положение монтажными кранами, лебедками) должна быть не более 50 кг.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6.2.18. Для обеспечения устойчивости лесов их крепление к зданию (сооружению) должны производиться способами и в местах, указанных в проектной документации или организационно-технологической документации на производство работ. При отсутствии таких указаний крепление лесов должно осуществляться не менее чем через один ярус для крайних стоек, через два пролета для верхнего яруса и одного крепления на каждые 50 м проекции поверхности лесов на фасад здания (сооружения).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6.2.19. Для крепления лесов к внутренней стороне стенки металлических вертикальных цилиндрических резервуаров для хранения нефти и нефтепродуктов на объектах нового строительства, технического перевооружения и реконструкции должны применяться магнитные захваты.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Крепление магнитных захватов к лесам допускается как к вертикальным и горизонтальным элементам лесов.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Крепление магнитных зацепов к лесам выполняется с помощью соединительных элементов (карабинов) или аналогичных соединительных элементов, выдерживающих нагрузку не менее 600 кгс (5,8 кН).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Крепление магнитных захватов выполняется с третьего яруса резервуара, через два пролета для верхнего яруса и одного крепления на каждые 50 м проекции поверхности лесов.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6.2.20. Леса и их элементы: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должны обеспечивать безопасность работников во время их монтажа, эксплуатации и демонтажа, при этом монтаж и демонтаж лесов должен производиться работниками с применением систем обеспечения безопасности работ на 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должны быть подготовлены и смонтированы в соответствии с паспортом изготовителя, иметь размеры, прочность и устойчивость, соответствующие их назначению;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металлические леса должны быть заземлены. При установке на открытом воздухе металлические и деревянные леса должны быть оборудованы грозозащитными устройствами.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перила и другие предохранительные сооружения, платформы, настилы, консоли, подпорки, поперечины, лестницы и пандусы должны легко устанавливаться и надежно крепиться;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д) должны содержаться и эксплуатироваться таким образом, чтобы исключались их разрушение, потеря устойчивости;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е) должны иметь идентификационную маркировку с наименованием изготовителя, нанесённую способом, позволяющим ее сохранить в течение всего срока службы элемента.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местах подъема работников на леса и подмости должны размещаться плакаты с указанием схемы их размещения и величин допускаемых нагрузок; места расположения анкерных точек и (или) анкерных линий для присоединения соединительных и соединительно-амортизирующих подсистем работников, если это не определено технической документацией изготовителя лесов; а также схемы эвакуации работников в случае возникновения аварийной ситуации.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6.2.21. Для выполнения работ с лесов высотой 6 м и более должно быть не менее двух настилов - рабочий (верхний) и защитный (нижний), а каждое рабочее место на лесах, примыкающих к зданию или сооружению, должно быть, кроме того, защищено сверху настилом, расположенным на расстоянии по высоте не более 2 м от рабочего настила.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Работы в нескольких ярусах по одной вертикали без промежуточных защитных настилов между ними не допускаются.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случаях, когда выполнение работ, движение людей и транспорта под лесами и вблизи них не предусматривается, устройство защитного (нижнего) настила необязательно.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6.2.22. При многоярусном характере производства работ для защиты от падающих объектов платформы, настилы, подмости, лестницы лесов оборудуют инвентарными защитными экранами достаточных размеров.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6.2.23. Леса оборудуются лестницами или трапами для подъема и спуска людей, расположенными на расстоянии не более 40 м друг от друга. На лесах длиной менее 40 м устанавливается не менее двух лестниц или трапов. Верхний конец лестницы или трапа закрепляется за поперечины лесов.</w:t>
      </w:r>
      <w:r>
        <w:br/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Проемы в настиле лесов для выхода с лестниц ограждаются. Угол наклона лестниц должен быть не более 75° к горизонтальной поверхности. Наклон трапа должен быть не более 1:3.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6.2.24. Для подъема груза на леса используют блоки, укосины и другие средства малой механизации, которые следует крепить согласно технологическим картам или ППР на высоте.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Проемы для перемещения грузов должны иметь всесторонние ограждения.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6.2.25. Подмости и леса высотой до 4 м допускаются к эксплуатации после их приемки ответственным руководителем работ на высоте с отметкой в журнале приема и осмотра лесов и подмостей.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6.2.26. При приемке лесов и подмостей проверяется на соответствие проекту, типовым схемам применения и паспорту изготовителя: наличие связей и креплений, обеспечивающих устойчивость, прочность узлов крепления отдельных элементов; исправность рабочих настилов и ограждений; отсутствие деформаций сборочных элементов, видимых повреждений, вертикальность стоек; надежность опорных площадок и наличие заземления (для металлических лесов).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6.2.27. Осмотры лесов проводят регулярно в сроки, предусмотренные паспортом изготовителя на леса, а также после воздействия экстремальных погодных или сейсмических условий, других обстоятельств, которые могут повлиять на их прочность и устойчивость.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Ответственный исполнитель (производитель) работ осматривает леса перед началом работ каждой рабочей смены, лицо, назначенное ответственным за организацию и безопасное проведение работ на высоте, осматривает леса не реже 1 раза в 10 рабочих смен.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Текущий осмотр люльки осуществляется ежедневно перед началом выполнения работ непосредственно работником, осуществляющим ее эксплуатацию.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Периодический осмотр в процессе эксплуатации люльки проводится лицом, ответственным за ее безопасную эксплуатацию, через каждые 10 рабочих дней.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осмотра записываются в журнале приема и осмотра лесов и подмостей.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6.2.28. При осмотре лесов и подмостей устанавливается: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наличие или отсутствие дефектов и повреждений элементов конструкции лесов (подмостей) и анкерных устройств, влияющих на их прочность и устойчивость;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прочность и устойчивость лесов (подмостей);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наличие необходимых ограждений;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пригодность лесов (подмостей) для дальнейшей работы.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6.2.29. Леса, с которых в течение месяца и более работа не производилась, перед возобновлением работ подвергают приемке повторно.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6.2.30. Настилы и лестницы лесов и подмостей необходимо периодически в процессе работы и ежедневно после окончания работы очищать от мусора, а в зимнее время - очищать от снега и наледи и при необходимости посыпать песком.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6.2.31. Работа со случайных подставок не допускается.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6.2.32. Если для производства работ необходима частичная разборка лесов, (временное снятие верхнего (среднего) элемента ограждения, отдельных настилов), то это изменение конструкции лесов должно быть предусмотрено проектом.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6.2.33. Сборка и разборка лесов производятся по наряду-допуску с соблюдением последовательности, предусмотренной ППР на высоте. Работники, участвующие в сборке и разборке лесов, должны пройти соответствующее обучение безопасным методам и приемам работ и должны быть проинструктированы о способах и последовательности производства работ и мерах безопасности.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6.2.34. При эксплуатации передвижных средств подмащивания (в том числе шарнирно-рычажных вышек) необходимо выполнять следующие требования: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а) уклон поверхности, по которой осуществляется перемещение средств подмащивания в поперечном и продольном направлениях, не должен превышать величин, указанных в паспорте или инструкции изготовителя для этого типа средств подмащивания;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б) передвижение средств подмащивания при скорости ветра более 10 м/с не допускается;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в) перед передвижением средства подмащивания должны быть освобождены от материалов и тары и на них не должно быть работников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г) при скорости ветра более 12 м/с или температуре наружного воздуха ниже -20°С работа на шарнирно-рычажной вышке не допускается, секции вышки должны быть опущены.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д) запрещается: перегружать средства подмащивания, выполнять ремонтные операции, открывать двери средств подмащивания и находиться на стреловых частях во время работы на высоте, работать при отсутствии или неправильной установке страховочной гайки в приводах подъема секции.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6.3.35. Подвесные леса, лестницы, подмости и люльки после их монтажа (сборки, изготовления) могут быть допущены к эксплуатации после соответствующих испытаний.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 случаях многократного использования подвесных лесов или подмостей они могут быть допущены к эксплуатации без испытания при условии, что конструкция, на которую подвешиваются леса (подмости), проверена на нагрузку, превышающую расчетную не менее чем в два раза, а закрепление лесов осуществлено типовыми узлами (устройствами), выдерживающими необходимые испытания.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 испытаний отражаются в журнале приема и осмотра лесов и подмостей.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6.3.36. Подвесные леса и люльки во избежание раскачивания должны быть прикреплены к несущим частям здания (сооружения) или конструкциям.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Консоли для подвесных люлек должны крепиться в соответствии с проектом производства работ или инструкцией по эксплуатации люльки.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Запрещается опирать консоли на карнизы зданий и парапетные стенки из ветхой кладки.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Материалы, инвентарь и тара должны размещаться в люльке так, чтобы по всей ее длине оставался свободный проход.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Нахождение в люльке более двух работников запрещается.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6.3.37. При эксплуатации люлек запрещается: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1) соединение двух люлек в одну;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2) переход на высоте из одной люльки в другую;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3) применение бочек с водой в качестве балласта для лебедок;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допуск к лебедкам посторонних лиц;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5) использовать люльки (кабины) при ветре, скорость которого превышает 10 м/с, плохой видимости (при сильном дожде, снеге, тумане), обледенении, а также в любых других условиях, которые могут поставить под угрозу безопасность людей;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6) вход в люльку и выход из нее допускаются только при нахождении люльки на земле;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7) люльки и передвижные леса, с которых в течение смены работа не производится, должны быть опущены на землю, с подъемных ручных лебедок сняты рукоятки, будки электрических лебедок должны быть заперты на замок.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7 Требования предъявляемые к оборудованию, его размещению и организации рабочих мест, в целях обеспечения охраны труда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7.1. Работы по безопасной эксплуатации оборудования, механизмов, средств малой механизации, ручного инструмента при работе на высоте выполнять в соответствии с инструкциями по охране труда подразделения.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7.2. Оборудование, механизмы, ручной механизированный и другой инструмент, инвентарь, приспособления и материалы, используемые при выполнении работы на высоте, должны применяться с обеспечением мер безопасности, исключающих их падение (размещение в сумках и подсумках, крепление, строповка, размещение на достаточном удалении от границы перепада высот или закрепление к страховочной привязи работника).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Инструменты, инвентарь, приспособления и материалы весом более 10 кг должны быть подвешены на отдельном канате с независимым анкерным устройством.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7.3. После окончания работы на высоте оборудование, механизмы, средства малой механизации, ручной инструмент должны быть сняты с высоты.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 Ответственность 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8.1 Руководитель подразделения, в котором проводятся работы на высоте, несет ответственность за: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подготовку рабочих мест к проведению работ на высоте в соответствии с требованием настоящих Правил;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назначение ответственных за проведение работ на высоте;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организацию выдачи (выдачу) нарядов-допусков, правильность их оформления;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составление и согласование планов проведения работ на высоте и технологических карт;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- контроль за проведением работ на высоте в соответствии с требованиями настоящих Правил.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8.2 Ответственный исполнитель несет ответственность за выполнение требований настоящих Правил при проведении работ на высоте.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Лист согласования</w:t>
      </w:r>
    </w:p>
    <w:p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Правил по охране труда при проведении работ на высоте в структурных подразделениях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ООО «Альфа»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РАЗРАБОТЧИК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Ведущий специалист И.А. Михеев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СОГЛАСОВАНО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Руководитель юридической службы М.С. Харитонова</w:t>
      </w:r>
    </w:p>
    <w:p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Руководитель службы охраны труда В.А. Зайцев</w:t>
      </w:r>
    </w:p>
    <w:sectPr>
      <w:pgSz w:w="11907" w:h="16839"/>
      <w:pgMar w:top="1440" w:right="1440" w:bottom="1440" w:left="144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xmlns:w="http://schemas.openxmlformats.org/wordprocessingml/2006/main" w:abstractNumId="1"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 w:line="240" w:lineRule="auto"/>
        <!--<w:spacing w:before="100" w:beforeAutospacing="1" w:after="100" w:afterAutospacing="1" w:line="240" w:lineRule="auto"/>-->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numbering" Target="/word/numbering.xml" Id="R7c75b5a4179d4598" /><Relationship Type="http://schemas.openxmlformats.org/officeDocument/2006/relationships/image" Target="/media/image.jpg" Id="R5dd661ae1b0747b88550d632a9acd175" /><Relationship Type="http://schemas.openxmlformats.org/officeDocument/2006/relationships/image" Target="/media/image2.jpg" Id="R9417268804644b8ba854948b7fde1db4" /><Relationship Type="http://schemas.openxmlformats.org/officeDocument/2006/relationships/image" Target="/media/image3.jpg" Id="R9c36d463c6c044a6835db647b180ded3" /><Relationship Type="http://schemas.openxmlformats.org/officeDocument/2006/relationships/image" Target="/media/image4.jpg" Id="Rf2d611e7b2bf4b4e8246bb733dead508" /><Relationship Type="http://schemas.openxmlformats.org/officeDocument/2006/relationships/image" Target="/media/image5.jpg" Id="R3900a3849a0d4c88b5447c55c44e2b9b" /><Relationship Type="http://schemas.openxmlformats.org/officeDocument/2006/relationships/image" Target="/media/image6.jpg" Id="R2cd1b286c9cd40d8b880341951164002" /><Relationship Type="http://schemas.openxmlformats.org/officeDocument/2006/relationships/image" Target="/media/image7.jpg" Id="R931b0a7881e240a1a2353bb4cdb8af9a" /><Relationship Type="http://schemas.openxmlformats.org/officeDocument/2006/relationships/image" Target="/media/image8.jpg" Id="R37fb3afc6aa94c4eb954ddd0b7159641" /><Relationship Type="http://schemas.openxmlformats.org/officeDocument/2006/relationships/image" Target="/media/image9.jpg" Id="R9d07b59c91984f7387b6f93e0ff7a2e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dcterms:created xsi:type="dcterms:W3CDTF">2011-11-02T04:15:00Z</dcterms:created>
  <dcterms:modified xsi:type="dcterms:W3CDTF">2012-05-05T09:54:00Z</dcterms:modified>
</cp:coreProperties>
</file>