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регистрации вводного инструктажа по охране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работника, прошедшего инструктаж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 должность работника, прошедшего инструктаж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Число, месяц, год рождения работника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подразделения, в которое направляется работник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работника, проводившего инструктаж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 работника, проводившего инструктаж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проводившего инструктаж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прошедшего инструктаж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Скворцов Игорь Вадимович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12.05.1983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обеспечения производственной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Хромов Сергей Петрович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Скворцов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8c0979ca8f942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