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CB" w:rsidRPr="008F3C05" w:rsidRDefault="00126CCB" w:rsidP="00126CCB">
      <w:pPr>
        <w:spacing w:after="0"/>
        <w:ind w:left="48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F3C05">
        <w:rPr>
          <w:rFonts w:ascii="Times New Roman" w:eastAsia="Calibri" w:hAnsi="Times New Roman" w:cs="Times New Roman"/>
          <w:sz w:val="20"/>
          <w:szCs w:val="20"/>
        </w:rPr>
        <w:t>Утверждаю</w:t>
      </w:r>
      <w:r w:rsidRPr="008F3C05">
        <w:rPr>
          <w:rFonts w:ascii="Times New Roman" w:hAnsi="Times New Roman" w:cs="Times New Roman"/>
          <w:sz w:val="20"/>
          <w:szCs w:val="20"/>
        </w:rPr>
        <w:t>:</w:t>
      </w:r>
    </w:p>
    <w:p w:rsidR="00126CCB" w:rsidRPr="008F3C05" w:rsidRDefault="00126CCB" w:rsidP="00126CCB">
      <w:pPr>
        <w:spacing w:after="0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C05">
        <w:rPr>
          <w:rFonts w:ascii="Times New Roman" w:eastAsia="Calibri" w:hAnsi="Times New Roman" w:cs="Times New Roman"/>
          <w:sz w:val="20"/>
          <w:szCs w:val="20"/>
        </w:rPr>
        <w:t xml:space="preserve">Директор ООО </w:t>
      </w:r>
      <w:r w:rsidRPr="008F3C0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8F3C05" w:rsidRPr="008F3C05">
        <w:rPr>
          <w:rFonts w:ascii="Times New Roman" w:eastAsia="Times New Roman" w:hAnsi="Times New Roman" w:cs="Times New Roman"/>
          <w:sz w:val="20"/>
          <w:szCs w:val="20"/>
          <w:lang w:eastAsia="ru-RU"/>
        </w:rPr>
        <w:t>Лучшая организация</w:t>
      </w:r>
      <w:r w:rsidRPr="008F3C0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126CCB" w:rsidRPr="008F3C05" w:rsidRDefault="008F3C05" w:rsidP="00126CCB">
      <w:pPr>
        <w:pStyle w:val="1"/>
        <w:spacing w:line="276" w:lineRule="auto"/>
        <w:ind w:left="4820" w:firstLine="0"/>
        <w:jc w:val="right"/>
        <w:rPr>
          <w:b/>
          <w:sz w:val="20"/>
          <w:szCs w:val="20"/>
        </w:rPr>
      </w:pPr>
      <w:r w:rsidRPr="008F3C05">
        <w:rPr>
          <w:sz w:val="20"/>
          <w:szCs w:val="20"/>
        </w:rPr>
        <w:t>И.И. Иванов</w:t>
      </w:r>
    </w:p>
    <w:p w:rsidR="00126CCB" w:rsidRPr="008F3C05" w:rsidRDefault="00126CCB" w:rsidP="008F3C05">
      <w:pPr>
        <w:spacing w:after="0"/>
        <w:ind w:left="4820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F3C05">
        <w:rPr>
          <w:rFonts w:ascii="Times New Roman" w:hAnsi="Times New Roman" w:cs="Times New Roman"/>
          <w:sz w:val="20"/>
          <w:szCs w:val="20"/>
          <w:shd w:val="clear" w:color="auto" w:fill="FFFFFF"/>
        </w:rPr>
        <w:t>«0</w:t>
      </w:r>
      <w:r w:rsidR="008F3C05" w:rsidRPr="008F3C05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8F3C05">
        <w:rPr>
          <w:rFonts w:ascii="Times New Roman" w:hAnsi="Times New Roman" w:cs="Times New Roman"/>
          <w:sz w:val="20"/>
          <w:szCs w:val="20"/>
          <w:shd w:val="clear" w:color="auto" w:fill="FFFFFF"/>
        </w:rPr>
        <w:t>» апреля 2021 г.</w:t>
      </w:r>
    </w:p>
    <w:p w:rsidR="008F3C05" w:rsidRPr="008F3C05" w:rsidRDefault="008F3C05" w:rsidP="008F3C05">
      <w:pPr>
        <w:spacing w:after="0"/>
        <w:ind w:left="482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26CCB" w:rsidRPr="008F3C05" w:rsidRDefault="00126CCB" w:rsidP="00126CCB">
      <w:pPr>
        <w:pStyle w:val="1"/>
        <w:spacing w:line="276" w:lineRule="auto"/>
        <w:ind w:firstLine="0"/>
        <w:jc w:val="center"/>
        <w:rPr>
          <w:b/>
          <w:sz w:val="20"/>
          <w:szCs w:val="20"/>
        </w:rPr>
      </w:pPr>
      <w:bookmarkStart w:id="0" w:name="_GoBack"/>
      <w:r w:rsidRPr="008F3C05">
        <w:rPr>
          <w:b/>
          <w:sz w:val="20"/>
          <w:szCs w:val="20"/>
        </w:rPr>
        <w:t>Поимённый список работников, подлежащих периодическим медицинским осмотрам</w:t>
      </w:r>
      <w:bookmarkEnd w:id="0"/>
    </w:p>
    <w:p w:rsidR="00126CCB" w:rsidRPr="008F3C05" w:rsidRDefault="00126CCB" w:rsidP="00126CCB">
      <w:pPr>
        <w:pStyle w:val="1"/>
        <w:spacing w:line="276" w:lineRule="auto"/>
        <w:ind w:firstLine="0"/>
        <w:jc w:val="center"/>
        <w:rPr>
          <w:b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728"/>
        <w:gridCol w:w="2130"/>
        <w:gridCol w:w="2998"/>
        <w:gridCol w:w="2998"/>
      </w:tblGrid>
      <w:tr w:rsidR="00126CCB" w:rsidRPr="008F3C05" w:rsidTr="008F3C05">
        <w:tc>
          <w:tcPr>
            <w:tcW w:w="877" w:type="pct"/>
            <w:shd w:val="clear" w:color="auto" w:fill="DEEAF6" w:themeFill="accent1" w:themeFillTint="33"/>
            <w:vAlign w:val="center"/>
          </w:tcPr>
          <w:p w:rsidR="00126CCB" w:rsidRPr="008F3C05" w:rsidRDefault="00126CCB" w:rsidP="00AC0DD4">
            <w:pPr>
              <w:pStyle w:val="1"/>
              <w:spacing w:after="4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F3C05">
              <w:rPr>
                <w:b/>
                <w:sz w:val="20"/>
                <w:szCs w:val="20"/>
              </w:rPr>
              <w:t>Фамилия, имя, отчество (при наличии) работника</w:t>
            </w:r>
          </w:p>
        </w:tc>
        <w:tc>
          <w:tcPr>
            <w:tcW w:w="1081" w:type="pct"/>
            <w:shd w:val="clear" w:color="auto" w:fill="DEEAF6" w:themeFill="accent1" w:themeFillTint="33"/>
            <w:vAlign w:val="center"/>
          </w:tcPr>
          <w:p w:rsidR="00126CCB" w:rsidRPr="008F3C05" w:rsidRDefault="00126CCB" w:rsidP="00AC0DD4">
            <w:pPr>
              <w:pStyle w:val="1"/>
              <w:spacing w:after="4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F3C05">
              <w:rPr>
                <w:b/>
                <w:sz w:val="20"/>
                <w:szCs w:val="20"/>
              </w:rPr>
              <w:t>Профессия (должность) работника, стаж работы в ней</w:t>
            </w:r>
          </w:p>
        </w:tc>
        <w:tc>
          <w:tcPr>
            <w:tcW w:w="1521" w:type="pct"/>
            <w:shd w:val="clear" w:color="auto" w:fill="DEEAF6" w:themeFill="accent1" w:themeFillTint="33"/>
            <w:vAlign w:val="center"/>
          </w:tcPr>
          <w:p w:rsidR="00126CCB" w:rsidRPr="008F3C05" w:rsidRDefault="00126CCB" w:rsidP="00AC0DD4">
            <w:pPr>
              <w:pStyle w:val="1"/>
              <w:spacing w:after="4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F3C05">
              <w:rPr>
                <w:b/>
                <w:sz w:val="20"/>
                <w:szCs w:val="20"/>
              </w:rPr>
              <w:t>Наименование структурного подразделения работодателя</w:t>
            </w:r>
          </w:p>
        </w:tc>
        <w:tc>
          <w:tcPr>
            <w:tcW w:w="1521" w:type="pct"/>
            <w:shd w:val="clear" w:color="auto" w:fill="DEEAF6" w:themeFill="accent1" w:themeFillTint="33"/>
            <w:vAlign w:val="center"/>
          </w:tcPr>
          <w:p w:rsidR="00126CCB" w:rsidRPr="008F3C05" w:rsidRDefault="00126CCB" w:rsidP="00AC0DD4">
            <w:pPr>
              <w:pStyle w:val="1"/>
              <w:spacing w:after="40"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F3C05">
              <w:rPr>
                <w:b/>
                <w:sz w:val="20"/>
                <w:szCs w:val="20"/>
              </w:rPr>
              <w:t xml:space="preserve">Наименования вредных производственных факторов, работ </w:t>
            </w:r>
          </w:p>
        </w:tc>
      </w:tr>
      <w:tr w:rsidR="008F3C05" w:rsidRPr="008F3C05" w:rsidTr="008F3C05">
        <w:tc>
          <w:tcPr>
            <w:tcW w:w="877" w:type="pct"/>
            <w:vAlign w:val="center"/>
          </w:tcPr>
          <w:p w:rsidR="008F3C05" w:rsidRPr="008F3C05" w:rsidRDefault="008F3C05" w:rsidP="00AC0DD4">
            <w:pPr>
              <w:pStyle w:val="1"/>
              <w:spacing w:after="40"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8F3C05">
              <w:rPr>
                <w:rFonts w:eastAsia="Calibri"/>
                <w:sz w:val="20"/>
                <w:szCs w:val="20"/>
              </w:rPr>
              <w:t>Иванов Иван Иванович</w:t>
            </w:r>
          </w:p>
        </w:tc>
        <w:tc>
          <w:tcPr>
            <w:tcW w:w="1081" w:type="pct"/>
            <w:vAlign w:val="center"/>
          </w:tcPr>
          <w:p w:rsidR="008F3C05" w:rsidRDefault="008F3C05" w:rsidP="008F3C05">
            <w:pPr>
              <w:pStyle w:val="1"/>
              <w:spacing w:after="40"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Лифтер</w:t>
            </w:r>
          </w:p>
          <w:p w:rsidR="008F3C05" w:rsidRPr="008F3C05" w:rsidRDefault="008F3C05" w:rsidP="008F3C05">
            <w:pPr>
              <w:pStyle w:val="1"/>
              <w:spacing w:after="4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8F3C05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8F3C05">
              <w:rPr>
                <w:rFonts w:eastAsia="Calibri"/>
                <w:sz w:val="20"/>
                <w:szCs w:val="20"/>
              </w:rPr>
              <w:t xml:space="preserve"> лет </w:t>
            </w:r>
          </w:p>
        </w:tc>
        <w:tc>
          <w:tcPr>
            <w:tcW w:w="1521" w:type="pct"/>
            <w:vAlign w:val="center"/>
          </w:tcPr>
          <w:p w:rsidR="008F3C05" w:rsidRPr="008F3C05" w:rsidRDefault="008F3C05" w:rsidP="008F3C05">
            <w:pPr>
              <w:pStyle w:val="1"/>
              <w:spacing w:after="4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8F3C05">
              <w:rPr>
                <w:rFonts w:eastAsia="Calibri"/>
                <w:sz w:val="20"/>
                <w:szCs w:val="20"/>
              </w:rPr>
              <w:t xml:space="preserve">Цех </w:t>
            </w:r>
          </w:p>
        </w:tc>
        <w:tc>
          <w:tcPr>
            <w:tcW w:w="1521" w:type="pct"/>
            <w:vAlign w:val="center"/>
          </w:tcPr>
          <w:p w:rsidR="008F3C05" w:rsidRDefault="008F3C05" w:rsidP="0091182E">
            <w:pPr>
              <w:pStyle w:val="1"/>
              <w:numPr>
                <w:ilvl w:val="0"/>
                <w:numId w:val="1"/>
              </w:numPr>
              <w:spacing w:after="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7 </w:t>
            </w:r>
            <w:r w:rsidRPr="002A3783">
              <w:rPr>
                <w:sz w:val="20"/>
                <w:szCs w:val="20"/>
              </w:rPr>
              <w:t>Работа лифтера на лифтах скоростных (от 2,0 до 4,0 м/с) и высокоскоростных (свыше 4,0 м/с) при внутреннем сопровождении лифта</w:t>
            </w:r>
          </w:p>
          <w:p w:rsidR="008F3C05" w:rsidRPr="002A3783" w:rsidRDefault="008F3C05" w:rsidP="0091182E">
            <w:pPr>
              <w:pStyle w:val="1"/>
              <w:numPr>
                <w:ilvl w:val="0"/>
                <w:numId w:val="1"/>
              </w:numPr>
              <w:spacing w:after="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4.4 Шум</w:t>
            </w:r>
          </w:p>
        </w:tc>
      </w:tr>
      <w:tr w:rsidR="008F3C05" w:rsidRPr="008F3C05" w:rsidTr="008F3C05">
        <w:tc>
          <w:tcPr>
            <w:tcW w:w="877" w:type="pct"/>
            <w:vAlign w:val="center"/>
          </w:tcPr>
          <w:p w:rsidR="008F3C05" w:rsidRPr="008F3C05" w:rsidRDefault="008F3C05" w:rsidP="008F3C05">
            <w:pPr>
              <w:pStyle w:val="1"/>
              <w:spacing w:after="40"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Петров Петр Петрович</w:t>
            </w:r>
          </w:p>
        </w:tc>
        <w:tc>
          <w:tcPr>
            <w:tcW w:w="1081" w:type="pct"/>
            <w:vAlign w:val="center"/>
          </w:tcPr>
          <w:p w:rsidR="008F3C05" w:rsidRDefault="008F3C05" w:rsidP="008F3C05">
            <w:pPr>
              <w:pStyle w:val="1"/>
              <w:spacing w:after="40"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Крановщик</w:t>
            </w:r>
          </w:p>
          <w:p w:rsidR="008F3C05" w:rsidRPr="008F3C05" w:rsidRDefault="008F3C05" w:rsidP="008F3C05">
            <w:pPr>
              <w:pStyle w:val="1"/>
              <w:spacing w:after="4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  <w:r w:rsidRPr="008F3C05">
              <w:rPr>
                <w:rFonts w:eastAsia="Calibri"/>
                <w:sz w:val="20"/>
                <w:szCs w:val="20"/>
              </w:rPr>
              <w:t xml:space="preserve"> лет</w:t>
            </w:r>
          </w:p>
        </w:tc>
        <w:tc>
          <w:tcPr>
            <w:tcW w:w="1521" w:type="pct"/>
            <w:vAlign w:val="center"/>
          </w:tcPr>
          <w:p w:rsidR="008F3C05" w:rsidRPr="008F3C05" w:rsidRDefault="008F3C05" w:rsidP="00AC0DD4">
            <w:pPr>
              <w:pStyle w:val="1"/>
              <w:spacing w:after="4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Цех</w:t>
            </w:r>
          </w:p>
        </w:tc>
        <w:tc>
          <w:tcPr>
            <w:tcW w:w="1521" w:type="pct"/>
            <w:vAlign w:val="center"/>
          </w:tcPr>
          <w:p w:rsidR="008F3C05" w:rsidRDefault="008F3C05" w:rsidP="0091182E">
            <w:pPr>
              <w:pStyle w:val="1"/>
              <w:numPr>
                <w:ilvl w:val="0"/>
                <w:numId w:val="1"/>
              </w:numPr>
              <w:spacing w:after="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8 </w:t>
            </w:r>
            <w:r w:rsidRPr="002A3783">
              <w:rPr>
                <w:sz w:val="20"/>
                <w:szCs w:val="20"/>
              </w:rPr>
              <w:t>Работы в качестве крановщика (машиниста крана, машинист крана автомобильного)</w:t>
            </w:r>
          </w:p>
          <w:p w:rsidR="008F3C05" w:rsidRDefault="008F3C05" w:rsidP="0091182E">
            <w:pPr>
              <w:pStyle w:val="1"/>
              <w:numPr>
                <w:ilvl w:val="0"/>
                <w:numId w:val="1"/>
              </w:numPr>
              <w:spacing w:after="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4.4 Шум</w:t>
            </w:r>
          </w:p>
        </w:tc>
      </w:tr>
      <w:tr w:rsidR="00126CCB" w:rsidRPr="008F3C05" w:rsidTr="00AC0DD4">
        <w:tc>
          <w:tcPr>
            <w:tcW w:w="877" w:type="pct"/>
          </w:tcPr>
          <w:p w:rsidR="00126CCB" w:rsidRPr="008F3C05" w:rsidRDefault="00126CCB" w:rsidP="00AC0DD4">
            <w:pPr>
              <w:pStyle w:val="1"/>
              <w:spacing w:after="40"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pct"/>
          </w:tcPr>
          <w:p w:rsidR="00126CCB" w:rsidRPr="008F3C05" w:rsidRDefault="00126CCB" w:rsidP="00AC0DD4">
            <w:pPr>
              <w:pStyle w:val="1"/>
              <w:spacing w:after="40"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21" w:type="pct"/>
          </w:tcPr>
          <w:p w:rsidR="00126CCB" w:rsidRPr="008F3C05" w:rsidRDefault="00126CCB" w:rsidP="00AC0DD4">
            <w:pPr>
              <w:pStyle w:val="1"/>
              <w:spacing w:after="40" w:line="276" w:lineRule="auto"/>
              <w:ind w:left="720" w:firstLine="0"/>
              <w:rPr>
                <w:sz w:val="20"/>
                <w:szCs w:val="20"/>
              </w:rPr>
            </w:pPr>
          </w:p>
        </w:tc>
        <w:tc>
          <w:tcPr>
            <w:tcW w:w="1521" w:type="pct"/>
          </w:tcPr>
          <w:p w:rsidR="00126CCB" w:rsidRPr="008F3C05" w:rsidRDefault="00126CCB" w:rsidP="00AC0DD4">
            <w:pPr>
              <w:pStyle w:val="1"/>
              <w:spacing w:after="40" w:line="276" w:lineRule="auto"/>
              <w:ind w:left="720" w:firstLine="0"/>
              <w:rPr>
                <w:sz w:val="20"/>
                <w:szCs w:val="20"/>
              </w:rPr>
            </w:pPr>
          </w:p>
        </w:tc>
      </w:tr>
    </w:tbl>
    <w:p w:rsidR="00677461" w:rsidRPr="008F3C05" w:rsidRDefault="00677461" w:rsidP="002F05C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77461" w:rsidRPr="008F3C05" w:rsidSect="002F05C6">
      <w:footerReference w:type="default" r:id="rId7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C1B" w:rsidRDefault="00296C1B" w:rsidP="00BE73E3">
      <w:pPr>
        <w:spacing w:after="0" w:line="240" w:lineRule="auto"/>
      </w:pPr>
      <w:r>
        <w:separator/>
      </w:r>
    </w:p>
  </w:endnote>
  <w:endnote w:type="continuationSeparator" w:id="0">
    <w:p w:rsidR="00296C1B" w:rsidRDefault="00296C1B" w:rsidP="00BE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3E3" w:rsidRPr="00706FD9" w:rsidRDefault="00BE73E3" w:rsidP="00BE73E3">
    <w:pPr>
      <w:spacing w:after="0" w:line="192" w:lineRule="auto"/>
      <w:rPr>
        <w:lang w:val="en-US"/>
      </w:rPr>
    </w:pPr>
    <w:r w:rsidRPr="001B47B9">
      <w:rPr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margin-left:125.25pt;margin-top:5.75pt;width:234.75pt;height:0;z-index:251660288" o:connectortype="straight"/>
      </w:pict>
    </w:r>
  </w:p>
  <w:tbl>
    <w:tblPr>
      <w:tblW w:w="0" w:type="auto"/>
      <w:tblLook w:val="04A0"/>
    </w:tblPr>
    <w:tblGrid>
      <w:gridCol w:w="4904"/>
      <w:gridCol w:w="4950"/>
    </w:tblGrid>
    <w:tr w:rsidR="00BE73E3" w:rsidTr="0091182E">
      <w:tc>
        <w:tcPr>
          <w:tcW w:w="5266" w:type="dxa"/>
          <w:vAlign w:val="center"/>
        </w:tcPr>
        <w:p w:rsidR="00BE73E3" w:rsidRPr="00C73376" w:rsidRDefault="00BE73E3" w:rsidP="0091182E">
          <w:pPr>
            <w:pStyle w:val="a8"/>
            <w:rPr>
              <w:rFonts w:cs="Times New Roman"/>
              <w:sz w:val="14"/>
              <w:szCs w:val="14"/>
            </w:rPr>
          </w:pPr>
          <w:r w:rsidRPr="00C73376">
            <w:rPr>
              <w:rFonts w:cs="Times New Roman"/>
              <w:b/>
              <w:sz w:val="14"/>
              <w:szCs w:val="14"/>
            </w:rPr>
            <w:t>Медицинский центр «ММЦ Здоровье»</w:t>
          </w:r>
          <w:r w:rsidRPr="00C73376">
            <w:rPr>
              <w:rFonts w:cs="Times New Roman"/>
              <w:sz w:val="14"/>
              <w:szCs w:val="14"/>
            </w:rPr>
            <w:t xml:space="preserve"> предлагает услуги по проведению медицинских осмотров работников предприятий.</w:t>
          </w:r>
        </w:p>
        <w:p w:rsidR="00BE73E3" w:rsidRPr="00C73376" w:rsidRDefault="00BE73E3" w:rsidP="0091182E">
          <w:pPr>
            <w:pStyle w:val="a8"/>
            <w:rPr>
              <w:rFonts w:cs="Times New Roman"/>
              <w:b/>
              <w:sz w:val="14"/>
              <w:szCs w:val="14"/>
            </w:rPr>
          </w:pPr>
          <w:r w:rsidRPr="00C73376">
            <w:rPr>
              <w:rFonts w:cs="Times New Roman"/>
              <w:b/>
              <w:sz w:val="14"/>
              <w:szCs w:val="14"/>
            </w:rPr>
            <w:t>+7 343 344-63-36 | +7 (967) 908-83-11</w:t>
          </w:r>
        </w:p>
        <w:p w:rsidR="00BE73E3" w:rsidRPr="00A323E2" w:rsidRDefault="00BE73E3" w:rsidP="0091182E">
          <w:pPr>
            <w:pStyle w:val="a8"/>
            <w:rPr>
              <w:rFonts w:cs="Times New Roman"/>
              <w:b/>
              <w:sz w:val="16"/>
              <w:szCs w:val="16"/>
            </w:rPr>
          </w:pPr>
          <w:hyperlink r:id="rId1" w:history="1">
            <w:r w:rsidRPr="00C73376">
              <w:rPr>
                <w:rStyle w:val="a5"/>
                <w:rFonts w:cs="Times New Roman"/>
                <w:b/>
                <w:sz w:val="14"/>
                <w:szCs w:val="14"/>
                <w:lang w:val="en-US"/>
              </w:rPr>
              <w:t>www</w:t>
            </w:r>
            <w:r w:rsidRPr="00C73376">
              <w:rPr>
                <w:rStyle w:val="a5"/>
                <w:rFonts w:cs="Times New Roman"/>
                <w:b/>
                <w:sz w:val="14"/>
                <w:szCs w:val="14"/>
              </w:rPr>
              <w:t>.</w:t>
            </w:r>
            <w:r w:rsidRPr="00C73376">
              <w:rPr>
                <w:rStyle w:val="a5"/>
                <w:rFonts w:cs="Times New Roman"/>
                <w:b/>
                <w:sz w:val="14"/>
                <w:szCs w:val="14"/>
                <w:lang w:val="en-US"/>
              </w:rPr>
              <w:t>ucstroitel</w:t>
            </w:r>
            <w:r w:rsidRPr="00C73376">
              <w:rPr>
                <w:rStyle w:val="a5"/>
                <w:rFonts w:cs="Times New Roman"/>
                <w:b/>
                <w:sz w:val="14"/>
                <w:szCs w:val="14"/>
              </w:rPr>
              <w:t>.</w:t>
            </w:r>
            <w:r w:rsidRPr="00C73376">
              <w:rPr>
                <w:rStyle w:val="a5"/>
                <w:rFonts w:cs="Times New Roman"/>
                <w:b/>
                <w:sz w:val="14"/>
                <w:szCs w:val="14"/>
                <w:lang w:val="en-US"/>
              </w:rPr>
              <w:t>clinic</w:t>
            </w:r>
          </w:hyperlink>
          <w:r w:rsidRPr="00C73376">
            <w:rPr>
              <w:rFonts w:cs="Times New Roman"/>
              <w:b/>
              <w:sz w:val="14"/>
              <w:szCs w:val="14"/>
            </w:rPr>
            <w:t xml:space="preserve"> | </w:t>
          </w:r>
          <w:hyperlink r:id="rId2" w:history="1">
            <w:r w:rsidRPr="00C73376">
              <w:rPr>
                <w:rStyle w:val="a5"/>
                <w:rFonts w:cs="Times New Roman"/>
                <w:b/>
                <w:sz w:val="14"/>
                <w:szCs w:val="14"/>
                <w:lang w:val="en-US"/>
              </w:rPr>
              <w:t>www</w:t>
            </w:r>
            <w:r w:rsidRPr="00C73376">
              <w:rPr>
                <w:rStyle w:val="a5"/>
                <w:rFonts w:cs="Times New Roman"/>
                <w:b/>
                <w:sz w:val="14"/>
                <w:szCs w:val="14"/>
              </w:rPr>
              <w:t>.</w:t>
            </w:r>
            <w:r w:rsidRPr="00C73376">
              <w:rPr>
                <w:rStyle w:val="a5"/>
                <w:rFonts w:cs="Times New Roman"/>
                <w:b/>
                <w:sz w:val="14"/>
                <w:szCs w:val="14"/>
                <w:lang w:val="en-US"/>
              </w:rPr>
              <w:t>mmc</w:t>
            </w:r>
            <w:r w:rsidRPr="00C73376">
              <w:rPr>
                <w:rStyle w:val="a5"/>
                <w:rFonts w:cs="Times New Roman"/>
                <w:b/>
                <w:sz w:val="14"/>
                <w:szCs w:val="14"/>
              </w:rPr>
              <w:t>-</w:t>
            </w:r>
            <w:r w:rsidRPr="00C73376">
              <w:rPr>
                <w:rStyle w:val="a5"/>
                <w:rFonts w:cs="Times New Roman"/>
                <w:b/>
                <w:sz w:val="14"/>
                <w:szCs w:val="14"/>
                <w:lang w:val="en-US"/>
              </w:rPr>
              <w:t>zdorovie</w:t>
            </w:r>
            <w:r w:rsidRPr="00C73376">
              <w:rPr>
                <w:rStyle w:val="a5"/>
                <w:rFonts w:cs="Times New Roman"/>
                <w:b/>
                <w:sz w:val="14"/>
                <w:szCs w:val="14"/>
              </w:rPr>
              <w:t>.</w:t>
            </w:r>
            <w:r w:rsidRPr="00C73376">
              <w:rPr>
                <w:rStyle w:val="a5"/>
                <w:rFonts w:cs="Times New Roman"/>
                <w:b/>
                <w:sz w:val="14"/>
                <w:szCs w:val="14"/>
                <w:lang w:val="en-US"/>
              </w:rPr>
              <w:t>com</w:t>
            </w:r>
          </w:hyperlink>
        </w:p>
      </w:tc>
      <w:tc>
        <w:tcPr>
          <w:tcW w:w="5266" w:type="dxa"/>
          <w:vAlign w:val="center"/>
        </w:tcPr>
        <w:p w:rsidR="00BE73E3" w:rsidRPr="00C73376" w:rsidRDefault="00BE73E3" w:rsidP="00BE73E3">
          <w:pPr>
            <w:pStyle w:val="a8"/>
            <w:numPr>
              <w:ilvl w:val="0"/>
              <w:numId w:val="2"/>
            </w:numPr>
            <w:tabs>
              <w:tab w:val="clear" w:pos="4677"/>
              <w:tab w:val="center" w:pos="263"/>
              <w:tab w:val="center" w:pos="546"/>
            </w:tabs>
            <w:rPr>
              <w:rFonts w:cs="Times New Roman"/>
              <w:sz w:val="14"/>
              <w:szCs w:val="14"/>
            </w:rPr>
          </w:pPr>
          <w:r w:rsidRPr="00C73376">
            <w:rPr>
              <w:rFonts w:cs="Times New Roman"/>
              <w:sz w:val="14"/>
              <w:szCs w:val="14"/>
            </w:rPr>
            <w:t>Предварительный медосмотр</w:t>
          </w:r>
        </w:p>
        <w:p w:rsidR="00BE73E3" w:rsidRPr="00C73376" w:rsidRDefault="00BE73E3" w:rsidP="00BE73E3">
          <w:pPr>
            <w:pStyle w:val="a8"/>
            <w:numPr>
              <w:ilvl w:val="0"/>
              <w:numId w:val="2"/>
            </w:numPr>
            <w:tabs>
              <w:tab w:val="clear" w:pos="4677"/>
              <w:tab w:val="center" w:pos="263"/>
              <w:tab w:val="center" w:pos="546"/>
            </w:tabs>
            <w:rPr>
              <w:rFonts w:cs="Times New Roman"/>
              <w:sz w:val="14"/>
              <w:szCs w:val="14"/>
            </w:rPr>
          </w:pPr>
          <w:r w:rsidRPr="00C73376">
            <w:rPr>
              <w:rFonts w:cs="Times New Roman"/>
              <w:sz w:val="14"/>
              <w:szCs w:val="14"/>
            </w:rPr>
            <w:t>Периодический медосмотр</w:t>
          </w:r>
        </w:p>
        <w:p w:rsidR="00BE73E3" w:rsidRPr="00C73376" w:rsidRDefault="00BE73E3" w:rsidP="00BE73E3">
          <w:pPr>
            <w:pStyle w:val="a8"/>
            <w:numPr>
              <w:ilvl w:val="0"/>
              <w:numId w:val="2"/>
            </w:numPr>
            <w:tabs>
              <w:tab w:val="clear" w:pos="4677"/>
              <w:tab w:val="center" w:pos="263"/>
              <w:tab w:val="center" w:pos="546"/>
            </w:tabs>
            <w:rPr>
              <w:rFonts w:cs="Times New Roman"/>
              <w:sz w:val="14"/>
              <w:szCs w:val="14"/>
            </w:rPr>
          </w:pPr>
          <w:r w:rsidRPr="00C73376">
            <w:rPr>
              <w:rFonts w:cs="Times New Roman"/>
              <w:sz w:val="14"/>
              <w:szCs w:val="14"/>
            </w:rPr>
            <w:t>Предрейсовый медосмотр</w:t>
          </w:r>
        </w:p>
        <w:p w:rsidR="00BE73E3" w:rsidRPr="00236314" w:rsidRDefault="00BE73E3" w:rsidP="00BE73E3">
          <w:pPr>
            <w:pStyle w:val="a8"/>
            <w:numPr>
              <w:ilvl w:val="0"/>
              <w:numId w:val="2"/>
            </w:numPr>
            <w:tabs>
              <w:tab w:val="clear" w:pos="4677"/>
              <w:tab w:val="center" w:pos="263"/>
              <w:tab w:val="center" w:pos="546"/>
            </w:tabs>
            <w:rPr>
              <w:rFonts w:cs="Times New Roman"/>
              <w:sz w:val="12"/>
              <w:szCs w:val="12"/>
            </w:rPr>
          </w:pPr>
          <w:r w:rsidRPr="00C73376">
            <w:rPr>
              <w:rFonts w:cs="Times New Roman"/>
              <w:sz w:val="14"/>
              <w:szCs w:val="14"/>
            </w:rPr>
            <w:t>Послерейсовый медосмотр</w:t>
          </w:r>
        </w:p>
      </w:tc>
    </w:tr>
  </w:tbl>
  <w:p w:rsidR="00BE73E3" w:rsidRPr="00BE73E3" w:rsidRDefault="00BE73E3" w:rsidP="00BE73E3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C1B" w:rsidRDefault="00296C1B" w:rsidP="00BE73E3">
      <w:pPr>
        <w:spacing w:after="0" w:line="240" w:lineRule="auto"/>
      </w:pPr>
      <w:r>
        <w:separator/>
      </w:r>
    </w:p>
  </w:footnote>
  <w:footnote w:type="continuationSeparator" w:id="0">
    <w:p w:rsidR="00296C1B" w:rsidRDefault="00296C1B" w:rsidP="00BE7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15F6"/>
    <w:multiLevelType w:val="hybridMultilevel"/>
    <w:tmpl w:val="20F80E7E"/>
    <w:lvl w:ilvl="0" w:tplc="18FA7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320A7"/>
    <w:multiLevelType w:val="hybridMultilevel"/>
    <w:tmpl w:val="B5981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26CCB"/>
    <w:rsid w:val="00020F7A"/>
    <w:rsid w:val="000807E2"/>
    <w:rsid w:val="00126CCB"/>
    <w:rsid w:val="00296C1B"/>
    <w:rsid w:val="002F05C6"/>
    <w:rsid w:val="004E37EA"/>
    <w:rsid w:val="00677461"/>
    <w:rsid w:val="008F3C05"/>
    <w:rsid w:val="00BE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126CC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126CCB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126CC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E7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73E3"/>
  </w:style>
  <w:style w:type="paragraph" w:styleId="a8">
    <w:name w:val="footer"/>
    <w:basedOn w:val="a"/>
    <w:link w:val="a9"/>
    <w:uiPriority w:val="99"/>
    <w:unhideWhenUsed/>
    <w:rsid w:val="00BE7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3E3"/>
  </w:style>
  <w:style w:type="paragraph" w:styleId="aa">
    <w:name w:val="Balloon Text"/>
    <w:basedOn w:val="a"/>
    <w:link w:val="ab"/>
    <w:uiPriority w:val="99"/>
    <w:semiHidden/>
    <w:unhideWhenUsed/>
    <w:rsid w:val="00BE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73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7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mc-zdorovie.com" TargetMode="External"/><Relationship Id="rId1" Type="http://schemas.openxmlformats.org/officeDocument/2006/relationships/hyperlink" Target="https://ucstroitel.clin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0330</cp:lastModifiedBy>
  <cp:revision>3</cp:revision>
  <dcterms:created xsi:type="dcterms:W3CDTF">2021-01-31T20:56:00Z</dcterms:created>
  <dcterms:modified xsi:type="dcterms:W3CDTF">2021-02-08T03:22:00Z</dcterms:modified>
</cp:coreProperties>
</file>