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A9" w:rsidRDefault="00FD5441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 w:rsidR="008152A9" w:rsidRPr="00D130CA" w:rsidRDefault="00FD544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</w:p>
    <w:p w:rsidR="008152A9" w:rsidRPr="00D130CA" w:rsidRDefault="00FD544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</w:p>
    <w:p w:rsidR="008152A9" w:rsidRPr="00D130CA" w:rsidRDefault="00FD544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14.03.2022</w:t>
      </w:r>
    </w:p>
    <w:p w:rsidR="008152A9" w:rsidRDefault="008152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Default="00D13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Default="00D13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Default="00D13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Pr="00D130CA" w:rsidRDefault="00D13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2A9" w:rsidRPr="00D130CA" w:rsidRDefault="00FD54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8152A9" w:rsidRPr="00D130CA" w:rsidRDefault="00FD54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D130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30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«Расчет»</w:t>
      </w:r>
    </w:p>
    <w:p w:rsidR="008152A9" w:rsidRDefault="008152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Default="00D13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Default="00D13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Default="00D13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Default="00D13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Default="00D13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Default="00D13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Default="00D13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Default="00D13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Default="00D13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Default="00D13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Default="00D13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Pr="00D130CA" w:rsidRDefault="00D13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0CA" w:rsidRDefault="00FD54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D130CA" w:rsidRDefault="00D130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br w:type="page"/>
      </w:r>
    </w:p>
    <w:p w:rsidR="008152A9" w:rsidRPr="00D130CA" w:rsidRDefault="00FD544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1. Задачи в области промышленной безопасности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Расчет»в</w:t>
      </w:r>
      <w:proofErr w:type="spellEnd"/>
      <w:proofErr w:type="gram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надежн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безаварийной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ффективной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предупредительных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исключению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любая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намечаемая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осуществляемая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хозяйственная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потенциальную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приоритетность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предупреждением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инцидентов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управленческо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намечаемой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производимой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слуг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строкой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подрядчиков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приняты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отраслевых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корпоративных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тельность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нефтяных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обоснованную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высокое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окументации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вводимых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активному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внедр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стимулирования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открытый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заинтересованными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общественность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D130CA" w:rsidRDefault="00D130CA">
      <w:pPr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br w:type="page"/>
      </w:r>
    </w:p>
    <w:p w:rsidR="008152A9" w:rsidRPr="00D130CA" w:rsidRDefault="00FD544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2. Структура СУПБ и ее место в общей системе управления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трехуровневая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СУПБ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Default="00FD544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52A9" w:rsidRPr="00D130CA" w:rsidRDefault="00FD544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СУПБ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Координацию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СУПБ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инженер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управляют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Управляют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вторым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получают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правляют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касающейся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Отчитываются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первым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управляют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получают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третьем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управляют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отчитывается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первым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вторым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0CA" w:rsidRDefault="00D130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8152A9" w:rsidRPr="00D130CA" w:rsidRDefault="00FD544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3. Перечень опасных производственных объектов, на которые распространяется дейст</w:t>
      </w: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t>вие СУПБ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СУПБ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3385"/>
        <w:gridCol w:w="1804"/>
        <w:gridCol w:w="2050"/>
      </w:tblGrid>
      <w:tr w:rsidR="00815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</w:tr>
      <w:tr w:rsidR="008152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Филиал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Север</w:t>
            </w:r>
          </w:p>
        </w:tc>
      </w:tr>
      <w:tr w:rsidR="00815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кислот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00-00000-0001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</w:tr>
      <w:tr w:rsidR="00815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00-00000-0003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</w:tr>
      <w:tr w:rsidR="008152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Филиал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Восток</w:t>
            </w:r>
          </w:p>
        </w:tc>
      </w:tr>
      <w:tr w:rsidR="00815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00-00000-0002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</w:tr>
      <w:tr w:rsidR="00815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сырья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00-00000-0004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</w:tr>
      <w:tr w:rsidR="008152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Филиал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Юг</w:t>
            </w:r>
          </w:p>
        </w:tc>
      </w:tr>
      <w:tr w:rsidR="00815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00-00000-0005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</w:tr>
      <w:tr w:rsidR="00815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сырьевой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00-00000-0006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</w:tr>
      <w:tr w:rsidR="008152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Филиал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Запад</w:t>
            </w:r>
          </w:p>
        </w:tc>
      </w:tr>
      <w:tr w:rsidR="00815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00-00000-0007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</w:tr>
      <w:tr w:rsidR="00815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00-00000-0008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2A9" w:rsidRDefault="00FD54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</w:tr>
    </w:tbl>
    <w:p w:rsidR="00D130CA" w:rsidRDefault="00D130CA">
      <w:pPr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br w:type="page"/>
      </w:r>
    </w:p>
    <w:p w:rsidR="008152A9" w:rsidRPr="00D130CA" w:rsidRDefault="00FD544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4. Функции, права и обязанности руководителей, их заместителей, работников в области промышленной </w:t>
      </w: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t>безопасности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корректировку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Распределяет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заместителями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департаментами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персоналом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ганизаций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совещание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инженер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важнейшим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аспектам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политикой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опреде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перспективное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обучением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новыми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Default="00FD544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52A9" w:rsidRPr="00D130CA" w:rsidRDefault="00FD544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подчиненных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цехов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лицензирования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улучшающих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повышающих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докладывает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оперативных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совещаниях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агрегатов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варийно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командированного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Ежеквартально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совещания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отчетов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роприятия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внесению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корректировок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директивных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новейших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улучшающих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повышающих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твращающих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негативное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добычи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нефти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рационал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добычи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нефти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тяжелыми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последствиями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предпроектной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реконструкции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строительству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сертификации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подрядными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новаций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негативного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капитальному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строительству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рассмотрению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строительства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реконструкции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представленному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проекту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СНиПов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законченных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строительством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вводом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строящихся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реконструируемых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проектных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Default="00FD544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Через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52A9" w:rsidRPr="00D130CA" w:rsidRDefault="00FD544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строительства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расходования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капитального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строительства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капитального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строительства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проектировании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соглашениями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коллективному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экспертизу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разрабатываемых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опытно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конструкторских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Обобщает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отечественный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зару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бежный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казначейства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годового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выделяемых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СУПБ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имущественных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экономическому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перспективное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текущее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лимиты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Совершенствует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твом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полноты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освоением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потерь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proofErr w:type="gram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инцидентов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координацию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формирован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резервов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техногенных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катастроф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страховой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имущественных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обяза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нностей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инвестиционных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бумаг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генерально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поставке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комплектации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изделиями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териально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комплектации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аппарата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спецодеждой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твами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складирование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складах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янием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складского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погрузочно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разгрузочных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складировании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транспортировке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снабжения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внешнеэкономической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инженера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координацию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подрядными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выполняющими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приняты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надзорны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первому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инженеру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объемам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источникам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ходом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регулированию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применяемости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оперативное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аттестационной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Юрисконсульт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правовому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распоряжений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действующему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законодательных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рмативных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правовую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профсоюзному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комитету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общественным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действующему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аппарате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цехах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ИТР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предварительног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правовому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нансирование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расходование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расходуемых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затратах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4.12.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энергетика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электротехнологического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работоспособном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энергией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энергетических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вентиляционных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наладку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предупредительных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исполнен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монтажных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наладочных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цехами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надежности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устойчивости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тепло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электро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водо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газоснабжения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электротехнического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инженерно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квартал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тоянно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выборочно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заземления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испытание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распоряжений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азаний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монтаж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наладочных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цехах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подведомственных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запланированных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смертельным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исходом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заявок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устройс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энергетического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вентиляционного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4.13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механика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коррозии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соединительных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магистральных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запорной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регулирующей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арматуры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коррозионным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Default="00FD544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52A9" w:rsidRPr="00D130CA" w:rsidRDefault="00FD544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надежности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ческой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сосудов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давлением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грузоподъемных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передового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загрязнения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почвы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хозяйственными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отходами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луатации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монтажных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наладочных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Default="00FD544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52A9" w:rsidRPr="00D130CA" w:rsidRDefault="00FD544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сертификатов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испытания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сосудов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давлением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грузоподъемных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удостоверений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наладке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осмотру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предупредительных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агрегатов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предъявляются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агрегатов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Выборочно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агрегатов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подведомственных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цехах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цехам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обслуживающего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Default="00FD544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52A9" w:rsidRPr="00D130CA" w:rsidRDefault="00FD544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декларированию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страхованию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государс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твенном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реестре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паспортов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вспомогательное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4.14.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инженера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Возглавляет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здоровых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инженера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Default="00FD544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52A9" w:rsidRPr="00D130CA" w:rsidRDefault="00FD544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станд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артов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вышестоящих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наличием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исправностью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оснащени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улучающими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повышающими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Default="00FD544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воздушной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шума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вибрации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заполнением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паспортов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Оказывает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помощь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52A9" w:rsidRPr="00D130CA" w:rsidRDefault="00FD544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спецодеждой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качественным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обучением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proofErr w:type="gram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инженерно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пересмотр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памяток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асному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цехов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пересмотре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выписками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плакатами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пособиями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Готовит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распоряжений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Возглавляя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повлекших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чаи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предприятиях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профзаболеваниях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4.15.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взаимопроверки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цехами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координацию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постановлений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наличием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исправностью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оснащением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улучшающими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повышающими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испытанием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паровых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водогрейных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котлов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сосудов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аботающих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давлением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грузоподъемных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такелажных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грузозахватных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вентиляционных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воздушной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шума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вибрации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заполнением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паспортов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спецодеждой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цобувью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качественным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обучением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ентации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паспортизации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ативными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выписками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плакатами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пособиями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предприятии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упреждению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вредного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повлекших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пожарах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предприятиях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профзаболеваниях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распоряжений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проектно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конструкторских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исследова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Участвует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согласовании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лицензий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лицензирования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согласовывает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подрядными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4.16.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Центральная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инженерно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поддержанию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устойчивой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надежной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оперативное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диспетчерское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первоочередными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военизированной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газоспасательной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локализации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отказов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непредвиденных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выбросов</w:t>
      </w:r>
      <w:proofErr w:type="gram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сбросов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ствии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оперативное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переключение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коммуникаций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связанное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первоочередными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локализации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оперативное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диспетчерское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предупредительных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персоналом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регламентов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отказах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схеме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4.17.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снабжение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дованием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стирки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чистки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надлежащий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перевозку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легк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овоспламеняющихся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взрывоопасных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баллонов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сжатыми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сжиженными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газами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приемку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спецодеждой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погрузочно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разгрузочных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складирован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отпуске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транспортировке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условий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складах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погрузочно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разгрузочных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площадках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распоряжении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грузоподъемных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складов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4.18.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Химико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аналитическая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лаборатория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поддерживает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объективность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точность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Поддерживает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надлежащем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испытательное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поверку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предъявляемых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претензий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корректирующие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погрешностью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превышающей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НТД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опера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тивного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proofErr w:type="gram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отрицательных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газовоздушной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регламентов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Химико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аналитическая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лаборатория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надлежащее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объективность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точность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надлежащее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идентификацию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оперативность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доведени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испытательной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Default="00FD5441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своевременность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аттестата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аккредитации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52A9" w:rsidRDefault="00FD544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4.20. </w:t>
      </w:r>
      <w:r>
        <w:rPr>
          <w:rFonts w:hAnsi="Times New Roman" w:cs="Times New Roman"/>
          <w:color w:val="000000"/>
          <w:sz w:val="24"/>
          <w:szCs w:val="24"/>
        </w:rPr>
        <w:t>Отдел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метрологии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52A9" w:rsidRDefault="00FD544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52A9" w:rsidRPr="00D130CA" w:rsidRDefault="00FD544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беспе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ребойную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исправную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автоматики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телемеханики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автоматики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зработку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надежности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подконтрольного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КИП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автоматики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телемеханики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цехах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цехам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КИП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автоматики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телемеханики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источниками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ионизирующих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4.21.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хозяйственный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4.22.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предъявляемых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подрядным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анизациям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4.23.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надлежащем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рациональное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загроможденности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захламленности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проходов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проездов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регламентов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неисправном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неисправных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прекращению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остановке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следит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наличием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исправным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оградительных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предохранительных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автоматического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бесперебойной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вентиляционных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воздушной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освещенностью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использовани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запланированные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уководство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цеха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проделанной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распоряжений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допуску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специальный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разъясняет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показом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рационал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пересмотре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цеха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дополнении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плакатов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предупредительных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надписей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наглядной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агитации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цеха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вызывает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цеха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аиболее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отличившихся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бригадиров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примерное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активную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4.24.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Бригадир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старший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звена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исциплины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наряды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допуски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требуют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вахты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152A9" w:rsidRDefault="00FD544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немедленный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вызов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52A9" w:rsidRPr="00D130CA" w:rsidRDefault="00FD544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возгораний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газоспасательной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внезапном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выходе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прорыве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паров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Default="00FD5441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скорой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помощи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травмах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извещает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мастера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вышестоящего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грозит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дальнейшим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предупредительные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каждым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членом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выданной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предохранительных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ограждений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Отстраняет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нетрезвом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оформлением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мастеру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вышестоящему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мастера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вышестоящего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оянии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нарушающих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ребования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4.25.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Следит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исправностью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Проверяет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ограждений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предохранительных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при¬способлений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блокировочных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сигнализирующих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проходов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переходов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площадок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тсутствие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захламленности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загроможденности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осмотре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докладывает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мастеру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бригадиру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указанию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устранении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Default="00FD544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52A9" w:rsidRPr="00D130CA" w:rsidRDefault="00FD544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чистоте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индив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идуальной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обращать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напоминать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санитарии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газовой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стажировку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предварительные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обсле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вахты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обращать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коммуникаций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ограждений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неисправностях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мастеру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бригадиру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вышестоящего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руко¬водителя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проявлении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возникшим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ограничению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возникшей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вызову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газоспасательной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0CA" w:rsidRDefault="00D130CA">
      <w:pPr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br w:type="page"/>
      </w:r>
    </w:p>
    <w:p w:rsidR="008152A9" w:rsidRPr="00D130CA" w:rsidRDefault="00FD544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5. Порядок проведения консультаций с работниками опасных производственных объектов и их представителями по вопросам обеспечения промышле</w:t>
      </w: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t>нной безопасности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стенды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следующая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Default="00FD544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политика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52A9" w:rsidRPr="00D130CA" w:rsidRDefault="00FD544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приказы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победителях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конкурсов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обратной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несоответствиях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инициативой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приветствуется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подведении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смотров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конкурсов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0CA" w:rsidRDefault="00D130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8152A9" w:rsidRPr="00D130CA" w:rsidRDefault="00FD544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6. Организация материального и финансового обеспечения меропр</w:t>
      </w: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t>иятий, осуществляемых в рамках системы управления промышленной безопасностью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СУПБ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среднесрочных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включенных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включенных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оперативные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месячные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инцидентов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бязательного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поддержанию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гарантированно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идентификацию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снабжения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оровья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коллективны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индивидуальными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бесплатную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бюджетом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0CA" w:rsidRDefault="00D130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8152A9" w:rsidRPr="00D130CA" w:rsidRDefault="00FD544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7. Порядок планирования работ, осуществляемых в рамках системы управления промышленной безопасностью, и перечень документов планирования мероприят</w:t>
      </w: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t>ий по снижению риска аварий на опасных производственных объектах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причинить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нанести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травму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нанести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еделяется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аспектов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факторам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опасностям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экологическим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аспектам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оторые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предположительно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Реестр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аспектов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выходным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аспектов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перспективные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оце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госстатотчетности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Ростехнадзора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составляющие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потерь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неполадок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загрязняющих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поступивших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Default="00FD544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инцидентов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52A9" w:rsidRPr="00D130CA" w:rsidRDefault="00FD544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смертельным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исходом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выбросы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сбросы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воздух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воду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Default="00FD5441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утилизация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захоронение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отходов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Риски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аудита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операциям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осуществляемым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обслуж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Default="00FD544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электроснабжение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52A9" w:rsidRPr="00D130CA" w:rsidRDefault="00FD544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сосуды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работающие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давлением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грузоподъемные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Default="00FD544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газовое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хозяйство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52A9" w:rsidRPr="00D130CA" w:rsidRDefault="00FD544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измерительные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автоматика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Default="00FD544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трубопроводный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52A9" w:rsidRDefault="00FD544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автомобильный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52A9" w:rsidRDefault="00FD544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газоопасные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52A9" w:rsidRDefault="00FD544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52A9" w:rsidRPr="00D130CA" w:rsidRDefault="00FD544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Default="00FD5441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утилизация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отходов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7.5.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документальном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регламентируемых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новными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законодательными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7.6.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потенциальных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инцидентов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безусловное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рациональным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эффективным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сводный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стоящих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приведением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роков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лицензионных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деклараций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цензий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разрешений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сертификация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8152A9" w:rsidRPr="00D130CA" w:rsidRDefault="00FD544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отчетных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перевооружения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диагностирования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эксплуатируемого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совещаний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конференций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пересмотр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требуемого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среднесрочную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перспективу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планируемом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пропаганда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7.7.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7.8.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оперативном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предыдущие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месяцы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7.9.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7.10.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рограммы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обеспечиваться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материальными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финансовыми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7.11.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капитального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применяемого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локализации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7.12.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перспективные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текущие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7.13.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типовых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роведение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ертизы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Default="00FD544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52A9" w:rsidRDefault="00FD544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52A9" w:rsidRDefault="00FD544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52A9" w:rsidRDefault="00FD544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аттес</w:t>
      </w:r>
      <w:r>
        <w:rPr>
          <w:rFonts w:hAnsi="Times New Roman" w:cs="Times New Roman"/>
          <w:color w:val="000000"/>
          <w:sz w:val="24"/>
          <w:szCs w:val="24"/>
        </w:rPr>
        <w:t>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52A9" w:rsidRPr="00D130CA" w:rsidRDefault="00FD5441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детализацией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152A9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дополнять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оприятиями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0CA" w:rsidRDefault="00D130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8152A9" w:rsidRPr="00D130CA" w:rsidRDefault="00FD544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8. Порядок проведения анализа функционирования системы управления промышленной безопасностью, разработки и осуществления корректирующих и предупреждающих мероприятий, направленных на устранение выявленных несоответствий требованиям промышленной</w:t>
      </w: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t xml:space="preserve"> безопасности и повышение уровня промышленной безопасности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корректирующих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несоотве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тствий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регламентируется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СУПБ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сводного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СУПБ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СУПБ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отчетов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СУПБ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применительно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СУПБ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8.5.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8.6.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характеризующей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характеризующих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эксплуатируемых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8.7.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характеризующих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запланированных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инцидентов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8.8.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совершенство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СУПБ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корректировке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годовых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8.9.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изложением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СУПБ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отчетов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8.10.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кументом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0CA" w:rsidRDefault="00D130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8152A9" w:rsidRPr="00D130CA" w:rsidRDefault="00FD544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9. Организация информационно</w:t>
      </w: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t>го обеспечения в рамках системы управления промышленной безопасностью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СУПБ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СУПБ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отчетов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яется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статистической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9.4.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«Промышленная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9.5.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СУПБ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травматизму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поверкам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эксплуатируемых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130CA" w:rsidRDefault="00FD5441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государственн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центральным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аппаратом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Ростехнадзора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0CA" w:rsidRDefault="00D130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8152A9" w:rsidRPr="00D130CA" w:rsidRDefault="00FD544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10. Порядок подготовки в области промышленной безопасности руководителей и работников эксплуатирующих организаций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10.1.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аккредитационной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утверждаемому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10.2.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своевременном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10.3.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территориальные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экологическому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атомному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10.4.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подлежащие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10.5.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предшествующая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согласованным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Ростехнадзора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10.6.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Предаттестационная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законодательных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областям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Ростехнадзора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10.7.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актам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10.8.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Ростехнадзора</w:t>
      </w:r>
      <w:proofErr w:type="spell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10.9.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Первичная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Default="00FD5441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назначении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152A9" w:rsidRPr="00D130CA" w:rsidRDefault="00FD5441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10.10.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Периодическая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ециалистов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10.11.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Внеочередной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центральной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аттестационной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Федерально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экологическому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атомному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возложена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произошли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смертельном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исходом</w:t>
      </w:r>
      <w:proofErr w:type="gramEnd"/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.12.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внеочередной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центральной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аттестационной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экологическому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атомному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председателю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центральной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аттестационной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территориа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смертельным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исходом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10.13.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внеочередной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аттестационной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экологическому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атомному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центральной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аттестационной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10.14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Внеочередная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отменяет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10.15.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типовых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10.16.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участвующими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10.17.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очередной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10.18.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Неявка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очередную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объективных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неготовность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повлечь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овым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10.19.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каким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объективным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командировка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отсутствовали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очередной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очередной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оверки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продлевается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10.20.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получившие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сдал»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повторную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10.21.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решается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0CA" w:rsidRDefault="00D130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8152A9" w:rsidRPr="00D130CA" w:rsidRDefault="00FD544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11. Организация документац</w:t>
      </w: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t>ионного обеспечения мероприятий, осуществляемых в рамках системы управления промышленной безопасностью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управленческой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внутренними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11.1.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относящаяся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процедурам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Документац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распространяемые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демонстрационные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экземпляры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распространяемые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контролируемые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подрядными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разливов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нефти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8152A9" w:rsidRPr="00D130CA" w:rsidRDefault="00FD544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8152A9" w:rsidRPr="00D130CA" w:rsidRDefault="00FD544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предписания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8152A9" w:rsidRPr="00D130CA" w:rsidRDefault="00FD5441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годный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доклад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названия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описывают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стему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требуемые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Процедуры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описывают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Ссылки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ответстве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документального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законодательными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изложены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«Регистрация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документов»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11.2.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11.2.1.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тренних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11.2.2.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Номенклатура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отделов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нефтегазодобы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вающих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нефтепроводных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управлений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классифицируются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файл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индексацию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ессе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реквизитов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адресат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8152A9" w:rsidRPr="00D130CA" w:rsidRDefault="00FD544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группировка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алфавиту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последовательн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освещая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A9" w:rsidRPr="00D130CA" w:rsidRDefault="00FD544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A9" w:rsidRPr="00D130CA" w:rsidRDefault="00FD544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происхождению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входящие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исходящие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152A9" w:rsidRPr="00D130CA" w:rsidRDefault="00FD544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контр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олирующим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A9" w:rsidRPr="00D130CA" w:rsidRDefault="00FD544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плановые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8152A9" w:rsidRPr="00D130CA" w:rsidRDefault="00FD544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секретности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обычные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ДСП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секретные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совершенно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секретные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D130CA" w:rsidRDefault="00FD5441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срокам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срочные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обычные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30CA" w:rsidRDefault="00D130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8152A9" w:rsidRPr="00D130CA" w:rsidRDefault="00FD544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12. Порядок работы с подрядными </w:t>
      </w: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t>организациями, осуществляющими деятельность на опасных производственных объектах</w:t>
      </w:r>
    </w:p>
    <w:p w:rsidR="008152A9" w:rsidRP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входящие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входящие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сторонними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заказчиками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подрядчиками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регламентами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ГОСТами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ОСТ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сторонними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последних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лицензий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разрешений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сертификатов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монтаж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предприятиями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входящими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ведомственной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подчиненности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выполняются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подряда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ремонтных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строительно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монтажных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цеха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30CA" w:rsidRDefault="00D130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8152A9" w:rsidRPr="00D130CA" w:rsidRDefault="00FD544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13. Порядок идентификации оп</w:t>
      </w:r>
      <w:r w:rsidRPr="00D130CA">
        <w:rPr>
          <w:b/>
          <w:bCs/>
          <w:color w:val="252525"/>
          <w:spacing w:val="-2"/>
          <w:sz w:val="48"/>
          <w:szCs w:val="48"/>
          <w:lang w:val="ru-RU"/>
        </w:rPr>
        <w:t>асностей и оценки риска возникновения аварий и инцидентов</w:t>
      </w:r>
    </w:p>
    <w:p w:rsidR="00D130CA" w:rsidRDefault="00FD54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Идентификация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инцидентов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инцидентов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оизводственных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01.10.2020 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130CA">
        <w:rPr>
          <w:rFonts w:hAnsi="Times New Roman" w:cs="Times New Roman"/>
          <w:color w:val="000000"/>
          <w:sz w:val="24"/>
          <w:szCs w:val="24"/>
          <w:lang w:val="ru-RU"/>
        </w:rPr>
        <w:t xml:space="preserve"> 23.</w:t>
      </w:r>
    </w:p>
    <w:p w:rsidR="00D130CA" w:rsidRDefault="00D130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8152A9" w:rsidRDefault="00FD5441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lastRenderedPageBreak/>
        <w:t>Лист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согласова</w:t>
      </w: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52"/>
        <w:gridCol w:w="1753"/>
        <w:gridCol w:w="1372"/>
      </w:tblGrid>
      <w:tr w:rsidR="00815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8152A9">
        <w:trPr>
          <w:trHeight w:val="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2A9" w:rsidRPr="00D130CA">
        <w:trPr>
          <w:trHeight w:val="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генерального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52A9" w:rsidRPr="00D130CA">
        <w:trPr>
          <w:trHeight w:val="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генерального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капитальному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52A9" w:rsidRPr="00D130CA">
        <w:trPr>
          <w:trHeight w:val="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генерального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науке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52A9" w:rsidRPr="00D130CA">
        <w:trPr>
          <w:trHeight w:val="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генерального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казначейства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52A9" w:rsidRPr="00D130CA">
        <w:trPr>
          <w:trHeight w:val="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генерального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экономическому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52A9" w:rsidRPr="00D130CA">
        <w:trPr>
          <w:trHeight w:val="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генерального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общим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52A9" w:rsidRPr="00D130CA">
        <w:trPr>
          <w:trHeight w:val="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инженера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производственному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52A9" w:rsidRPr="00D130CA">
        <w:trPr>
          <w:trHeight w:val="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FD54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отдела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0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2A9" w:rsidRPr="00D130CA" w:rsidRDefault="00815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5441" w:rsidRPr="00D130CA" w:rsidRDefault="00FD5441">
      <w:pPr>
        <w:rPr>
          <w:lang w:val="ru-RU"/>
        </w:rPr>
      </w:pPr>
    </w:p>
    <w:sectPr w:rsidR="00FD5441" w:rsidRPr="00D130C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0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31F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113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A64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02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B19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D5F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639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800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DD22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E7C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5678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65C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402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7C0E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7B2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AB4D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B30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A00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D09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4017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E24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E35E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CA0E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8A2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CF22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8A6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0C39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0D1A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E075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"/>
  </w:num>
  <w:num w:numId="5">
    <w:abstractNumId w:val="25"/>
  </w:num>
  <w:num w:numId="6">
    <w:abstractNumId w:val="13"/>
  </w:num>
  <w:num w:numId="7">
    <w:abstractNumId w:val="27"/>
  </w:num>
  <w:num w:numId="8">
    <w:abstractNumId w:val="0"/>
  </w:num>
  <w:num w:numId="9">
    <w:abstractNumId w:val="20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26"/>
  </w:num>
  <w:num w:numId="15">
    <w:abstractNumId w:val="4"/>
  </w:num>
  <w:num w:numId="16">
    <w:abstractNumId w:val="11"/>
  </w:num>
  <w:num w:numId="17">
    <w:abstractNumId w:val="3"/>
  </w:num>
  <w:num w:numId="18">
    <w:abstractNumId w:val="10"/>
  </w:num>
  <w:num w:numId="19">
    <w:abstractNumId w:val="12"/>
  </w:num>
  <w:num w:numId="20">
    <w:abstractNumId w:val="29"/>
  </w:num>
  <w:num w:numId="21">
    <w:abstractNumId w:val="17"/>
  </w:num>
  <w:num w:numId="22">
    <w:abstractNumId w:val="5"/>
  </w:num>
  <w:num w:numId="23">
    <w:abstractNumId w:val="9"/>
  </w:num>
  <w:num w:numId="24">
    <w:abstractNumId w:val="19"/>
  </w:num>
  <w:num w:numId="25">
    <w:abstractNumId w:val="23"/>
  </w:num>
  <w:num w:numId="26">
    <w:abstractNumId w:val="28"/>
  </w:num>
  <w:num w:numId="27">
    <w:abstractNumId w:val="8"/>
  </w:num>
  <w:num w:numId="28">
    <w:abstractNumId w:val="16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152A9"/>
    <w:rsid w:val="00B73A5A"/>
    <w:rsid w:val="00D130CA"/>
    <w:rsid w:val="00E438A1"/>
    <w:rsid w:val="00F01E19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9946"/>
  <w15:docId w15:val="{5D60D59D-3266-4EFC-BC40-98564764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10980</Words>
  <Characters>62586</Characters>
  <Application>Microsoft Office Word</Application>
  <DocSecurity>0</DocSecurity>
  <Lines>521</Lines>
  <Paragraphs>146</Paragraphs>
  <ScaleCrop>false</ScaleCrop>
  <Company/>
  <LinksUpToDate>false</LinksUpToDate>
  <CharactersWithSpaces>73420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2022-03-15T07:23:00Z</dcterms:modified>
</cp:coreProperties>
</file>